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3C" w:rsidRDefault="009D4B3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9D4B3C" w:rsidRDefault="00DF70E5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9D4B3C" w:rsidRDefault="00DF70E5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«Новоякуповская  основная общеобразовательная школа»</w:t>
      </w:r>
    </w:p>
    <w:p w:rsidR="009D4B3C" w:rsidRDefault="00DF70E5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_x0000_s1026" style="position:absolute;left:0;text-align:left;z-index:251660288;visibility:visible" from="155.5pt,6.05pt" to="616.3pt,6.05pt" strokeweight="4.5pt">
            <v:stroke linestyle="thinThick"/>
          </v:line>
        </w:pict>
      </w:r>
    </w:p>
    <w:p w:rsidR="009D4B3C" w:rsidRDefault="00DF70E5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461758,Оренбургская    область, Абдулинский район с. </w:t>
      </w:r>
      <w:proofErr w:type="spellStart"/>
      <w:r>
        <w:rPr>
          <w:rFonts w:ascii="Times New Roman" w:hAnsi="Times New Roman"/>
          <w:sz w:val="20"/>
          <w:szCs w:val="20"/>
        </w:rPr>
        <w:t>Новоякупово</w:t>
      </w:r>
      <w:proofErr w:type="spellEnd"/>
      <w:r>
        <w:rPr>
          <w:rFonts w:ascii="Times New Roman" w:hAnsi="Times New Roman"/>
          <w:sz w:val="20"/>
          <w:szCs w:val="20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тел.(35355)33-4-45 ,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:12-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ou</w:t>
      </w:r>
      <w:proofErr w:type="spellEnd"/>
      <w:r>
        <w:rPr>
          <w:rFonts w:ascii="Times New Roman" w:hAnsi="Times New Roman"/>
          <w:sz w:val="20"/>
          <w:szCs w:val="20"/>
        </w:rPr>
        <w:t>34_6264@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9D4B3C" w:rsidRDefault="009D4B3C">
      <w:pPr>
        <w:pStyle w:val="a6"/>
        <w:widowControl/>
        <w:jc w:val="center"/>
        <w:rPr>
          <w:rStyle w:val="a4"/>
          <w:rFonts w:ascii="Times New Roman" w:hAnsi="Times New Roman" w:cs="Times New Roman"/>
          <w:b w:val="0"/>
          <w:sz w:val="20"/>
          <w:szCs w:val="20"/>
        </w:rPr>
      </w:pPr>
    </w:p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Отчет</w:t>
      </w:r>
      <w:r>
        <w:rPr>
          <w:rStyle w:val="a4"/>
          <w:rFonts w:ascii="Times New Roman" w:hAnsi="Times New Roman" w:cs="Times New Roman"/>
          <w:sz w:val="20"/>
          <w:szCs w:val="20"/>
        </w:rPr>
        <w:br/>
        <w:t>о выполнении муниципального задания</w:t>
      </w:r>
    </w:p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на 2025 год и на плановый период 2026 и 2027 годов</w:t>
      </w:r>
    </w:p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от «19» июня 2025 г.</w:t>
      </w:r>
    </w:p>
    <w:p w:rsidR="009D4B3C" w:rsidRDefault="00DF70E5">
      <w:pPr>
        <w:rPr>
          <w:sz w:val="20"/>
        </w:rPr>
      </w:pPr>
      <w:r>
        <w:rPr>
          <w:sz w:val="20"/>
        </w:rPr>
        <w:t>Наименование муниципальн</w:t>
      </w:r>
      <w:r>
        <w:rPr>
          <w:sz w:val="20"/>
        </w:rPr>
        <w:t xml:space="preserve">ого учреждения  муниципального образования  Абдулинский муниципальный округ Оренбургской области: </w:t>
      </w:r>
    </w:p>
    <w:p w:rsidR="009D4B3C" w:rsidRDefault="00DF70E5">
      <w:pPr>
        <w:rPr>
          <w:sz w:val="20"/>
        </w:rPr>
      </w:pPr>
      <w:r>
        <w:rPr>
          <w:sz w:val="20"/>
          <w:u w:val="single"/>
        </w:rPr>
        <w:t>муниципальное бюджетное общеобразовательное учреждение  «Новоякуповская основная общеобразовательная школа</w:t>
      </w:r>
      <w:r>
        <w:rPr>
          <w:sz w:val="20"/>
        </w:rPr>
        <w:t>»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Периодичность ____</w:t>
      </w:r>
      <w:r>
        <w:rPr>
          <w:rFonts w:ascii="Times New Roman" w:hAnsi="Times New Roman" w:cs="Times New Roman"/>
          <w:sz w:val="20"/>
          <w:szCs w:val="20"/>
          <w:u w:val="single"/>
        </w:rPr>
        <w:t>за 1 полугодие 2025 год</w:t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D4B3C" w:rsidRDefault="00DF70E5">
      <w:pPr>
        <w:pStyle w:val="a6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bookmarkStart w:id="0" w:name="sub_109"/>
      <w:r>
        <w:rPr>
          <w:rStyle w:val="a4"/>
          <w:rFonts w:ascii="Times New Roman" w:hAnsi="Times New Roman" w:cs="Times New Roman"/>
          <w:sz w:val="20"/>
          <w:szCs w:val="20"/>
        </w:rPr>
        <w:t xml:space="preserve">Часть 1. Сведения об оказываемых </w:t>
      </w:r>
      <w:r>
        <w:rPr>
          <w:rStyle w:val="a4"/>
          <w:rFonts w:ascii="Times New Roman" w:hAnsi="Times New Roman" w:cs="Times New Roman"/>
          <w:sz w:val="20"/>
          <w:szCs w:val="20"/>
        </w:rPr>
        <w:t>муниципальных услугах</w:t>
      </w:r>
    </w:p>
    <w:bookmarkEnd w:id="0"/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auto"/>
          <w:sz w:val="20"/>
          <w:szCs w:val="20"/>
        </w:rPr>
        <w:t>Раздел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Наименование муниципальной услуги ___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Реализация 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sz w:val="20"/>
          <w:szCs w:val="20"/>
          <w:u w:val="single"/>
        </w:rPr>
        <w:t>50.Д45.0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sz w:val="20"/>
          <w:szCs w:val="20"/>
          <w:u w:val="single"/>
        </w:rPr>
        <w:t>физические лица в возрасте до 8 лет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9D4B3C" w:rsidRDefault="00DF70E5">
      <w:pPr>
        <w:pStyle w:val="a6"/>
        <w:keepNext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Сведения о факт</w:t>
      </w:r>
      <w:r>
        <w:rPr>
          <w:rFonts w:ascii="Times New Roman" w:hAnsi="Times New Roman" w:cs="Times New Roman"/>
          <w:sz w:val="20"/>
          <w:szCs w:val="20"/>
        </w:rPr>
        <w:t>ическом достижении показателей, характеризующих качество муниципальной услуги:</w:t>
      </w:r>
    </w:p>
    <w:p w:rsidR="009D4B3C" w:rsidRDefault="009D4B3C">
      <w:pPr>
        <w:rPr>
          <w:sz w:val="20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275"/>
        <w:gridCol w:w="1985"/>
        <w:gridCol w:w="1560"/>
        <w:gridCol w:w="1560"/>
        <w:gridCol w:w="1701"/>
        <w:gridCol w:w="1559"/>
      </w:tblGrid>
      <w:tr w:rsidR="009D4B3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D4B3C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детей дошкольным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Выполнение плана </w:t>
            </w:r>
            <w:proofErr w:type="spellStart"/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Укомплектованность штатов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 имеющих квалификацию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 удовлетворенных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и качеством предоставляемой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аличие жалоб потребителей на качество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3C" w:rsidRDefault="009D4B3C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</w:p>
    <w:p w:rsidR="009D4B3C" w:rsidRDefault="009D4B3C"/>
    <w:p w:rsidR="009D4B3C" w:rsidRDefault="009D4B3C"/>
    <w:p w:rsidR="009D4B3C" w:rsidRDefault="009D4B3C"/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417"/>
        <w:gridCol w:w="1843"/>
        <w:gridCol w:w="1701"/>
        <w:gridCol w:w="1843"/>
        <w:gridCol w:w="1984"/>
        <w:gridCol w:w="1701"/>
        <w:gridCol w:w="1843"/>
      </w:tblGrid>
      <w:tr w:rsidR="009D4B3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9D4B3C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sub_110"/>
      <w:r>
        <w:rPr>
          <w:rStyle w:val="a4"/>
          <w:rFonts w:ascii="Times New Roman" w:hAnsi="Times New Roman" w:cs="Times New Roman"/>
          <w:sz w:val="20"/>
          <w:szCs w:val="20"/>
        </w:rPr>
        <w:t>Раздел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sz w:val="20"/>
          <w:szCs w:val="20"/>
          <w:u w:val="single"/>
        </w:rPr>
        <w:t>34.787.0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sz w:val="20"/>
          <w:szCs w:val="20"/>
          <w:u w:val="single"/>
        </w:rPr>
        <w:t>физические л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ица 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9D4B3C" w:rsidRDefault="00DF70E5">
      <w:pPr>
        <w:pStyle w:val="a6"/>
        <w:keepNext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Сведения о фактическом достижении показателей, характеризующих качество муниципальной услуги:</w:t>
      </w:r>
    </w:p>
    <w:p w:rsidR="009D4B3C" w:rsidRDefault="009D4B3C">
      <w:pPr>
        <w:jc w:val="center"/>
        <w:rPr>
          <w:sz w:val="20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60"/>
        <w:gridCol w:w="1984"/>
        <w:gridCol w:w="1418"/>
        <w:gridCol w:w="1559"/>
        <w:gridCol w:w="1701"/>
        <w:gridCol w:w="1418"/>
      </w:tblGrid>
      <w:tr w:rsidR="009D4B3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азатели качества муниципальной услуги</w:t>
            </w:r>
          </w:p>
        </w:tc>
      </w:tr>
      <w:tr w:rsidR="009D4B3C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успешно освоивших образовательные программы по итогам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Полнота реализации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 имеющих квалификацию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4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охваченных дополнительным образованием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аличие жалоб потребителей на качество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нарушений, выявленных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результате проверок контролирующими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3C" w:rsidRDefault="009D4B3C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</w:p>
    <w:p w:rsidR="009D4B3C" w:rsidRDefault="009D4B3C"/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 w:rsidR="009D4B3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9D4B3C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отклонение, превышающее допустимое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платы (цена,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тариф)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4B3C">
        <w:trPr>
          <w:trHeight w:val="6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всего, из них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3C" w:rsidRDefault="009D4B3C">
            <w:pPr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D4B3C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D4B3C" w:rsidRDefault="009D4B3C">
      <w:pPr>
        <w:pStyle w:val="a6"/>
        <w:widowControl/>
        <w:jc w:val="center"/>
        <w:rPr>
          <w:rStyle w:val="a4"/>
          <w:rFonts w:ascii="Times New Roman" w:hAnsi="Times New Roman" w:cs="Times New Roman"/>
          <w:color w:val="auto"/>
          <w:sz w:val="20"/>
          <w:szCs w:val="20"/>
        </w:rPr>
      </w:pPr>
    </w:p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/>
        </w:rPr>
        <w:t>Раздел</w:t>
      </w:r>
      <w:r>
        <w:rPr>
          <w:rFonts w:ascii="Times New Roman" w:hAnsi="Times New Roman" w:cs="Times New Roman"/>
          <w:b/>
        </w:rPr>
        <w:t xml:space="preserve"> 3</w:t>
      </w:r>
    </w:p>
    <w:p w:rsidR="009D4B3C" w:rsidRDefault="00DF70E5"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b/>
          <w:u w:val="single"/>
        </w:rPr>
        <w:t>Реализация адаптированных основных общеобразовательных программ для детей с умственной отсталостью</w:t>
      </w:r>
    </w:p>
    <w:p w:rsidR="009D4B3C" w:rsidRDefault="009D4B3C">
      <w:pPr>
        <w:pStyle w:val="a6"/>
        <w:widowControl/>
        <w:rPr>
          <w:rFonts w:ascii="Times New Roman" w:hAnsi="Times New Roman" w:cs="Times New Roman"/>
        </w:rPr>
      </w:pPr>
    </w:p>
    <w:p w:rsidR="009D4B3C" w:rsidRDefault="00DF70E5"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Уникальный номер муниципальной услуги по </w:t>
      </w:r>
      <w:r>
        <w:rPr>
          <w:rFonts w:ascii="Times New Roman" w:hAnsi="Times New Roman" w:cs="Times New Roman"/>
        </w:rPr>
        <w:t>базовому (отраслевому) перечню _</w:t>
      </w:r>
      <w:r>
        <w:rPr>
          <w:rFonts w:ascii="Times New Roman" w:hAnsi="Times New Roman" w:cs="Times New Roman"/>
          <w:u w:val="single"/>
        </w:rPr>
        <w:t>34.Д39.0</w:t>
      </w:r>
    </w:p>
    <w:p w:rsidR="009D4B3C" w:rsidRDefault="00DF70E5"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Категории потребителей муниципальной услуги ___</w:t>
      </w:r>
      <w:r>
        <w:rPr>
          <w:rFonts w:ascii="Times New Roman" w:hAnsi="Times New Roman" w:cs="Times New Roman"/>
          <w:u w:val="single"/>
        </w:rPr>
        <w:t xml:space="preserve">физические лица </w:t>
      </w:r>
      <w:r>
        <w:rPr>
          <w:rFonts w:ascii="Times New Roman" w:hAnsi="Times New Roman" w:cs="Times New Roman"/>
        </w:rPr>
        <w:t>__</w:t>
      </w:r>
    </w:p>
    <w:p w:rsidR="009D4B3C" w:rsidRDefault="009D4B3C">
      <w:pPr>
        <w:pStyle w:val="a6"/>
        <w:widowControl/>
        <w:rPr>
          <w:rFonts w:ascii="Times New Roman" w:hAnsi="Times New Roman" w:cs="Times New Roman"/>
        </w:rPr>
      </w:pPr>
    </w:p>
    <w:p w:rsidR="009D4B3C" w:rsidRDefault="00DF70E5"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Показатели, характеризующие содержание, объем и (или) качество муниципальной услуги:</w:t>
      </w:r>
    </w:p>
    <w:p w:rsidR="009D4B3C" w:rsidRDefault="00DF70E5"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>
        <w:rPr>
          <w:rFonts w:ascii="Times New Roman" w:hAnsi="Times New Roman" w:cs="Times New Roman"/>
          <w:bCs/>
          <w:color w:val="000000"/>
        </w:rPr>
        <w:t>Показатель, характеризующий содержание муниципальной</w:t>
      </w:r>
      <w:r>
        <w:rPr>
          <w:rFonts w:ascii="Times New Roman" w:hAnsi="Times New Roman" w:cs="Times New Roman"/>
          <w:bCs/>
          <w:color w:val="000000"/>
        </w:rPr>
        <w:t xml:space="preserve"> услуги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701"/>
        <w:gridCol w:w="1842"/>
        <w:gridCol w:w="1418"/>
        <w:gridCol w:w="1559"/>
        <w:gridCol w:w="1701"/>
        <w:gridCol w:w="1843"/>
      </w:tblGrid>
      <w:tr w:rsidR="009D4B3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9D4B3C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успешно освоивших образовательные программы по итогам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Полнота реализации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родителей (законных </w:t>
            </w:r>
            <w:r>
              <w:rPr>
                <w:rFonts w:ascii="Times New Roman" w:hAnsi="Times New Roman" w:cs="Times New Roman"/>
              </w:rPr>
              <w:t>представителей) удовлетворенных условиями и качеством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eastAsia="PMingLiU" w:hAnsi="Times New Roman" w:cs="Times New Roman"/>
              </w:rPr>
              <w:t>аличие жалоб потребителей на качество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своевременно устраненных нарушений, выявленных в результате проверок </w:t>
            </w:r>
            <w:r>
              <w:rPr>
                <w:rFonts w:ascii="Times New Roman" w:hAnsi="Times New Roman" w:cs="Times New Roman"/>
              </w:rPr>
              <w:t>контролирующими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4B3C" w:rsidRDefault="00DF70E5">
      <w:pPr>
        <w:pStyle w:val="a6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 w:rsidR="009D4B3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9D4B3C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D4B3C">
        <w:trPr>
          <w:trHeight w:val="8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left"/>
            </w:pPr>
            <w:r>
              <w:rPr>
                <w:rFonts w:ascii="Times New Roman" w:hAnsi="Times New Roman" w:cs="Times New Roman"/>
              </w:rPr>
              <w:t xml:space="preserve">Число обучающихся </w:t>
            </w:r>
            <w:proofErr w:type="spellStart"/>
            <w:r>
              <w:rPr>
                <w:rFonts w:ascii="Times New Roman" w:hAnsi="Times New Roman" w:cs="Times New Roman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D4B3C">
        <w:trPr>
          <w:trHeight w:val="1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D4B3C" w:rsidRDefault="009D4B3C"/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4"/>
          <w:rFonts w:ascii="Times New Roman" w:hAnsi="Times New Roman" w:cs="Times New Roman"/>
          <w:color w:val="auto"/>
          <w:sz w:val="20"/>
          <w:szCs w:val="20"/>
        </w:rPr>
        <w:t>Раздел</w:t>
      </w:r>
      <w:r>
        <w:rPr>
          <w:rFonts w:ascii="Times New Roman" w:hAnsi="Times New Roman" w:cs="Times New Roman"/>
          <w:b/>
          <w:sz w:val="20"/>
          <w:szCs w:val="20"/>
        </w:rPr>
        <w:t xml:space="preserve"> 4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Реализация основных общеобразовательных программ основного общего образования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Уникальный номер муниципальной услуги по базовому (отраслевому) перечню 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r>
        <w:rPr>
          <w:rFonts w:ascii="Times New Roman" w:hAnsi="Times New Roman" w:cs="Times New Roman"/>
          <w:sz w:val="20"/>
          <w:szCs w:val="20"/>
          <w:u w:val="single"/>
        </w:rPr>
        <w:t>35.791.0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физические лица 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9D4B3C" w:rsidRDefault="00DF70E5">
      <w:pPr>
        <w:pStyle w:val="a6"/>
        <w:keepNext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Сведени</w:t>
      </w:r>
      <w:r>
        <w:rPr>
          <w:rFonts w:ascii="Times New Roman" w:hAnsi="Times New Roman" w:cs="Times New Roman"/>
          <w:sz w:val="20"/>
          <w:szCs w:val="20"/>
        </w:rPr>
        <w:t>я о фактическом достижении показателей, характеризующих качество муниципальной услуги:</w:t>
      </w:r>
    </w:p>
    <w:p w:rsidR="009D4B3C" w:rsidRDefault="009D4B3C"/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418"/>
        <w:gridCol w:w="1701"/>
        <w:gridCol w:w="1559"/>
        <w:gridCol w:w="1559"/>
        <w:gridCol w:w="1701"/>
        <w:gridCol w:w="1417"/>
      </w:tblGrid>
      <w:tr w:rsidR="009D4B3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D4B3C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</w:t>
            </w:r>
          </w:p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</w:t>
            </w:r>
          </w:p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</w:t>
            </w:r>
          </w:p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B3C">
        <w:trPr>
          <w:trHeight w:val="8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успешно освоивших образовательные программы по итогам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bCs/>
                <w:sz w:val="20"/>
              </w:rPr>
              <w:t xml:space="preserve"> выпускников получивших аттестат об основном общем 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3C" w:rsidRDefault="009D4B3C">
            <w:pPr>
              <w:rPr>
                <w:sz w:val="20"/>
              </w:rPr>
            </w:pPr>
          </w:p>
        </w:tc>
      </w:tr>
      <w:tr w:rsidR="009D4B3C">
        <w:trPr>
          <w:trHeight w:val="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>Отношение среднего балла государственной итоговой аттестации (по русскому языку и математике) в ОО к среднему баллу ГИА в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rPr>
                <w:sz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Полнота реализации 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 имеющих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4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охваченных дополнительным образованием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4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>Количество случаев детского травматизма во время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аличие жалоб потребителей на качество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нарушений,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выявленных в результате проверок контролирующими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3C" w:rsidRDefault="009D4B3C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9D4B3C" w:rsidRDefault="009D4B3C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 w:rsidR="009D4B3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9D4B3C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всего, из них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D4B3C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>Дети с</w:t>
            </w:r>
            <w:r>
              <w:rPr>
                <w:sz w:val="20"/>
              </w:rPr>
              <w:t xml:space="preserve">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D4B3C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color w:val="auto"/>
          <w:sz w:val="20"/>
          <w:szCs w:val="20"/>
        </w:rPr>
        <w:t>Раздел</w:t>
      </w:r>
      <w:r>
        <w:rPr>
          <w:rFonts w:ascii="Times New Roman" w:hAnsi="Times New Roman" w:cs="Times New Roman"/>
          <w:b/>
          <w:sz w:val="20"/>
          <w:szCs w:val="20"/>
        </w:rPr>
        <w:t xml:space="preserve"> 5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Организация отдыха детей и молодежи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sz w:val="20"/>
          <w:szCs w:val="20"/>
          <w:u w:val="single"/>
        </w:rPr>
        <w:t>10.028.0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физические лица 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9D4B3C" w:rsidRDefault="00DF70E5">
      <w:pPr>
        <w:pStyle w:val="a6"/>
        <w:keepNext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Сведения о фактическом достижении </w:t>
      </w:r>
      <w:r>
        <w:rPr>
          <w:rFonts w:ascii="Times New Roman" w:hAnsi="Times New Roman" w:cs="Times New Roman"/>
          <w:sz w:val="20"/>
          <w:szCs w:val="20"/>
        </w:rPr>
        <w:t>показателей, характеризующих качество муниципальной услуги: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701"/>
        <w:gridCol w:w="1985"/>
        <w:gridCol w:w="1417"/>
        <w:gridCol w:w="1560"/>
        <w:gridCol w:w="1559"/>
        <w:gridCol w:w="1276"/>
      </w:tblGrid>
      <w:tr w:rsidR="009D4B3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D4B3C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B3C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spacing w:line="276" w:lineRule="auto"/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Охват детей организованными формами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rFonts w:eastAsia="PMingLiU"/>
                <w:sz w:val="20"/>
              </w:rPr>
              <w:t>Охват детей "группы риска" организованными формами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3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rFonts w:eastAsia="PMingLiU"/>
                <w:sz w:val="20"/>
              </w:rPr>
              <w:t xml:space="preserve">Эффективность </w:t>
            </w:r>
            <w:r>
              <w:rPr>
                <w:rFonts w:eastAsia="PMingLiU"/>
                <w:sz w:val="20"/>
              </w:rPr>
              <w:t>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аличие жалоб потребителей на качество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устраненных нарушений, выявленных в результате проверок контролирующими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3C" w:rsidRDefault="009D4B3C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Сведения о фактическом достижении показателей, характеризующих объем муниципальной услуги:</w:t>
      </w:r>
    </w:p>
    <w:p w:rsidR="009D4B3C" w:rsidRDefault="009D4B3C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 w:rsidR="009D4B3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9D4B3C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4"/>
          <w:rFonts w:ascii="Times New Roman" w:hAnsi="Times New Roman" w:cs="Times New Roman"/>
          <w:color w:val="auto"/>
          <w:sz w:val="20"/>
          <w:szCs w:val="20"/>
        </w:rPr>
        <w:t>Раздел</w:t>
      </w:r>
      <w:r>
        <w:rPr>
          <w:rFonts w:ascii="Times New Roman" w:hAnsi="Times New Roman" w:cs="Times New Roman"/>
          <w:b/>
          <w:sz w:val="20"/>
          <w:szCs w:val="20"/>
        </w:rPr>
        <w:t xml:space="preserve"> 6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 w:themeFill="background1"/>
        </w:rPr>
        <w:t>Присмотр</w:t>
      </w: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 w:themeFill="background1"/>
        </w:rPr>
        <w:t>и уход</w:t>
      </w: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u w:val="single"/>
          <w:shd w:val="clear" w:color="auto" w:fill="FFFFFF" w:themeFill="background1"/>
        </w:rPr>
        <w:t xml:space="preserve"> 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Уникальный номер муниципальной услуги по базовому (отраслевому) перечню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50.785.0 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Категории потребителей </w:t>
      </w:r>
      <w:r>
        <w:rPr>
          <w:rFonts w:ascii="Times New Roman" w:hAnsi="Times New Roman" w:cs="Times New Roman"/>
          <w:sz w:val="20"/>
          <w:szCs w:val="20"/>
        </w:rPr>
        <w:t>муниципальной услуги 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физические лица 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9D4B3C" w:rsidRDefault="00DF70E5">
      <w:pPr>
        <w:pStyle w:val="a6"/>
        <w:keepNext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Сведения о фактическом достижении показателей, характеризующих качеств</w:t>
      </w:r>
      <w:r>
        <w:rPr>
          <w:rFonts w:ascii="Times New Roman" w:hAnsi="Times New Roman" w:cs="Times New Roman"/>
          <w:sz w:val="20"/>
          <w:szCs w:val="20"/>
        </w:rPr>
        <w:t>о муниципальной услуги: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701"/>
        <w:gridCol w:w="1985"/>
        <w:gridCol w:w="1417"/>
        <w:gridCol w:w="1560"/>
        <w:gridCol w:w="1559"/>
        <w:gridCol w:w="1276"/>
      </w:tblGrid>
      <w:tr w:rsidR="009D4B3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D4B3C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B3C">
        <w:trPr>
          <w:trHeight w:val="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Доля дней, пропущенных детьми  без уважительной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rFonts w:eastAsia="PMingLiU"/>
                <w:sz w:val="20"/>
              </w:rPr>
              <w:t>Индекс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>Количество случаев детского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3C" w:rsidRDefault="009D4B3C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</w:p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Сведения о </w:t>
      </w:r>
      <w:r>
        <w:rPr>
          <w:rFonts w:ascii="Times New Roman" w:hAnsi="Times New Roman" w:cs="Times New Roman"/>
          <w:sz w:val="20"/>
          <w:szCs w:val="20"/>
        </w:rPr>
        <w:t>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 w:rsidR="009D4B3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9D4B3C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Раздел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9D4B3C" w:rsidRDefault="009D4B3C"/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Наименование муниципальной услуги __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Предоставление питания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Уникальный номер муниципальной услуги по базовому (отраслевому) перечню   35</w:t>
      </w:r>
      <w:r>
        <w:rPr>
          <w:rFonts w:ascii="Times New Roman" w:hAnsi="Times New Roman" w:cs="Times New Roman"/>
          <w:sz w:val="20"/>
          <w:szCs w:val="20"/>
          <w:u w:val="single"/>
        </w:rPr>
        <w:t>.Д07.0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Категории потребителей муниципальной услуги 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физические лица 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Сведения о фактическом дости</w:t>
      </w:r>
      <w:r>
        <w:rPr>
          <w:rFonts w:ascii="Times New Roman" w:hAnsi="Times New Roman" w:cs="Times New Roman"/>
          <w:sz w:val="20"/>
          <w:szCs w:val="20"/>
        </w:rPr>
        <w:t>жении показателей, характеризующих объем и (или) качество муниципальной услуги:</w:t>
      </w:r>
    </w:p>
    <w:p w:rsidR="009D4B3C" w:rsidRDefault="00DF70E5">
      <w:pPr>
        <w:pStyle w:val="a6"/>
        <w:keepNext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1985"/>
        <w:gridCol w:w="1417"/>
        <w:gridCol w:w="1560"/>
        <w:gridCol w:w="1842"/>
        <w:gridCol w:w="1559"/>
      </w:tblGrid>
      <w:tr w:rsidR="009D4B3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D4B3C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B3C">
        <w:trPr>
          <w:trHeight w:val="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spacing w:line="276" w:lineRule="auto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Доля учащихся, охваченных </w:t>
            </w:r>
            <w:r>
              <w:rPr>
                <w:color w:val="000000"/>
                <w:sz w:val="20"/>
              </w:rPr>
              <w:t>сбалансированным горячим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>Выполнение натуральных норм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 удовлетворенных условиями и качеством предоставляемой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rFonts w:eastAsia="PMingLiU"/>
                <w:sz w:val="20"/>
              </w:rPr>
              <w:t>Наличие жалоб</w:t>
            </w:r>
            <w:r>
              <w:rPr>
                <w:rFonts w:eastAsia="PMingLiU"/>
                <w:sz w:val="20"/>
              </w:rPr>
              <w:t xml:space="preserve"> потребителей на качество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rFonts w:eastAsia="PMingLiU"/>
                <w:i/>
                <w:sz w:val="20"/>
              </w:rPr>
            </w:pPr>
            <w:r>
              <w:rPr>
                <w:sz w:val="20"/>
              </w:rPr>
              <w:t>Доля своевременно устраненных нарушений, выявленных в результате проверок контролирующими органами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0"/>
          <w:szCs w:val="20"/>
        </w:rPr>
        <w:t>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 w:rsidR="009D4B3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9D4B3C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4B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3C" w:rsidRDefault="009D4B3C">
      <w:pPr>
        <w:pStyle w:val="a6"/>
        <w:widowControl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D4B3C" w:rsidRDefault="009D4B3C">
      <w:pPr>
        <w:pStyle w:val="a6"/>
        <w:widowControl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color w:val="26282F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Часть 2. Сведения о выполняемых работах</w:t>
      </w:r>
    </w:p>
    <w:bookmarkEnd w:id="1"/>
    <w:p w:rsidR="009D4B3C" w:rsidRDefault="00DF70E5">
      <w:pPr>
        <w:pStyle w:val="a6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>Раздел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работы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Организация и проведение олимпиад, конкурсов,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ти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Категории потребителей работы ___</w:t>
      </w:r>
      <w:r>
        <w:rPr>
          <w:rFonts w:ascii="Times New Roman" w:hAnsi="Times New Roman" w:cs="Times New Roman"/>
          <w:sz w:val="20"/>
          <w:szCs w:val="20"/>
          <w:u w:val="single"/>
        </w:rPr>
        <w:t>физические лица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Сведения о фактическом достижении показателей, характеризующих объем и (или) качество работы:</w:t>
      </w:r>
    </w:p>
    <w:p w:rsidR="009D4B3C" w:rsidRDefault="009D4B3C"/>
    <w:p w:rsidR="009D4B3C" w:rsidRDefault="009D4B3C"/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</w:t>
      </w:r>
      <w:r>
        <w:rPr>
          <w:rFonts w:ascii="Times New Roman" w:hAnsi="Times New Roman" w:cs="Times New Roman"/>
          <w:sz w:val="20"/>
          <w:szCs w:val="20"/>
        </w:rPr>
        <w:t>ей, характеризующих качество работ:</w:t>
      </w:r>
    </w:p>
    <w:p w:rsidR="009D4B3C" w:rsidRDefault="009D4B3C"/>
    <w:p w:rsidR="009D4B3C" w:rsidRDefault="009D4B3C"/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417"/>
        <w:gridCol w:w="1985"/>
        <w:gridCol w:w="1984"/>
        <w:gridCol w:w="1559"/>
        <w:gridCol w:w="1843"/>
        <w:gridCol w:w="1135"/>
      </w:tblGrid>
      <w:tr w:rsidR="009D4B3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качества работы</w:t>
            </w:r>
          </w:p>
        </w:tc>
      </w:tr>
      <w:tr w:rsidR="009D4B3C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(возможное) значение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B3C">
        <w:trPr>
          <w:trHeight w:val="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sz w:val="20"/>
              </w:rPr>
            </w:pPr>
            <w:r>
              <w:rPr>
                <w:rFonts w:eastAsia="PMingLiU"/>
                <w:sz w:val="20"/>
              </w:rPr>
              <w:t xml:space="preserve">Доля </w:t>
            </w:r>
            <w:proofErr w:type="gramStart"/>
            <w:r>
              <w:rPr>
                <w:rFonts w:eastAsia="PMingLiU"/>
                <w:sz w:val="20"/>
              </w:rPr>
              <w:t>обучающихся</w:t>
            </w:r>
            <w:proofErr w:type="gramEnd"/>
            <w:r>
              <w:rPr>
                <w:rFonts w:eastAsia="PMingLiU"/>
                <w:sz w:val="20"/>
              </w:rPr>
              <w:t xml:space="preserve">, охваченных конкурсной деятельностью, в том числе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5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Эффективность участия </w:t>
            </w:r>
            <w:proofErr w:type="gramStart"/>
            <w:r>
              <w:rPr>
                <w:color w:val="000000"/>
                <w:sz w:val="20"/>
              </w:rPr>
              <w:t>обучающихся</w:t>
            </w:r>
            <w:proofErr w:type="gramEnd"/>
            <w:r>
              <w:rPr>
                <w:color w:val="000000"/>
                <w:sz w:val="20"/>
              </w:rPr>
              <w:t>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5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jc w:val="right"/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интеллектуальная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jc w:val="right"/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творческая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B3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9D4B3C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jc w:val="right"/>
              <w:rPr>
                <w:rFonts w:eastAsia="PMingLiU"/>
                <w:sz w:val="20"/>
              </w:rPr>
            </w:pPr>
            <w:r>
              <w:rPr>
                <w:rFonts w:eastAsia="PMingLiU"/>
                <w:sz w:val="20"/>
              </w:rPr>
              <w:t>спортивная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C" w:rsidRDefault="00DF70E5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3C" w:rsidRDefault="009D4B3C">
            <w:pPr>
              <w:pStyle w:val="a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3C" w:rsidRDefault="00DF70E5">
      <w:pPr>
        <w:pStyle w:val="a6"/>
        <w:widowControl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9608820" cy="36104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361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B3C">
      <w:pgSz w:w="16834" w:h="11909" w:orient="landscape"/>
      <w:pgMar w:top="142" w:right="851" w:bottom="142" w:left="851" w:header="283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4D6479D2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702"/>
        </w:tabs>
        <w:ind w:left="284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4B3C"/>
    <w:rsid w:val="009D4B3C"/>
    <w:rsid w:val="00D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Pr>
      <w:b/>
      <w:color w:val="26282F"/>
    </w:rPr>
  </w:style>
  <w:style w:type="paragraph" w:customStyle="1" w:styleId="a5">
    <w:name w:val="Нормальный (таблица)"/>
    <w:basedOn w:val="a0"/>
    <w:next w:val="a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0"/>
    <w:next w:val="a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приложения 1."/>
    <w:basedOn w:val="a0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pPr>
      <w:numPr>
        <w:ilvl w:val="1"/>
        <w:numId w:val="1"/>
      </w:numPr>
      <w:jc w:val="both"/>
    </w:pPr>
    <w:rPr>
      <w:sz w:val="26"/>
    </w:rPr>
  </w:style>
  <w:style w:type="paragraph" w:customStyle="1" w:styleId="111">
    <w:name w:val="Стиль приложения 1.1.1."/>
    <w:basedOn w:val="a0"/>
    <w:pPr>
      <w:numPr>
        <w:ilvl w:val="2"/>
        <w:numId w:val="1"/>
      </w:numPr>
      <w:tabs>
        <w:tab w:val="clear" w:pos="1702"/>
        <w:tab w:val="num" w:pos="1418"/>
      </w:tabs>
      <w:ind w:left="0"/>
      <w:jc w:val="both"/>
    </w:pPr>
    <w:rPr>
      <w:sz w:val="26"/>
    </w:rPr>
  </w:style>
  <w:style w:type="paragraph" w:customStyle="1" w:styleId="1111">
    <w:name w:val="Стиль приложения 1.1.1.1."/>
    <w:basedOn w:val="a0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риложения_1)"/>
    <w:basedOn w:val="a0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pPr>
      <w:numPr>
        <w:ilvl w:val="5"/>
        <w:numId w:val="1"/>
      </w:numPr>
      <w:jc w:val="both"/>
    </w:pPr>
    <w:rPr>
      <w:sz w:val="26"/>
    </w:rPr>
  </w:style>
  <w:style w:type="paragraph" w:styleId="a8">
    <w:name w:val="Balloon Text"/>
    <w:basedOn w:val="a0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DCD8-C87B-4A02-8BCB-545AF254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Компьютер_4</dc:creator>
  <cp:lastModifiedBy>Admin</cp:lastModifiedBy>
  <cp:revision>127</cp:revision>
  <cp:lastPrinted>2025-06-17T09:45:00Z</cp:lastPrinted>
  <dcterms:created xsi:type="dcterms:W3CDTF">2021-01-10T08:22:00Z</dcterms:created>
  <dcterms:modified xsi:type="dcterms:W3CDTF">2025-06-25T18:36:00Z</dcterms:modified>
</cp:coreProperties>
</file>