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64" w:rsidRDefault="00252A64" w:rsidP="00252A64">
      <w:pPr>
        <w:widowControl w:val="0"/>
        <w:tabs>
          <w:tab w:val="left" w:pos="1787"/>
        </w:tabs>
        <w:autoSpaceDE w:val="0"/>
        <w:autoSpaceDN w:val="0"/>
        <w:spacing w:line="240" w:lineRule="auto"/>
        <w:ind w:right="894"/>
        <w:contextualSpacing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252A64" w:rsidRDefault="00252A64" w:rsidP="00252A64">
      <w:pPr>
        <w:widowControl w:val="0"/>
        <w:tabs>
          <w:tab w:val="left" w:pos="1787"/>
        </w:tabs>
        <w:autoSpaceDE w:val="0"/>
        <w:autoSpaceDN w:val="0"/>
        <w:spacing w:line="240" w:lineRule="auto"/>
        <w:ind w:right="894"/>
        <w:contextualSpacing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252A64" w:rsidRDefault="00252A64" w:rsidP="00252A64">
      <w:pPr>
        <w:widowControl w:val="0"/>
        <w:tabs>
          <w:tab w:val="left" w:pos="1787"/>
        </w:tabs>
        <w:autoSpaceDE w:val="0"/>
        <w:autoSpaceDN w:val="0"/>
        <w:spacing w:line="240" w:lineRule="auto"/>
        <w:ind w:right="894"/>
        <w:contextualSpacing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160AFA" w:rsidRPr="00160AFA" w:rsidRDefault="003D1354" w:rsidP="003D1354">
      <w:pPr>
        <w:widowControl w:val="0"/>
        <w:tabs>
          <w:tab w:val="left" w:pos="1787"/>
        </w:tabs>
        <w:autoSpaceDE w:val="0"/>
        <w:autoSpaceDN w:val="0"/>
        <w:spacing w:line="240" w:lineRule="auto"/>
        <w:ind w:right="894"/>
        <w:contextualSpacing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  <w:bookmarkStart w:id="0" w:name="_GoBack"/>
      <w:r>
        <w:rPr>
          <w:rFonts w:eastAsia="Times New Roman" w:cs="Times New Roman"/>
          <w:b/>
          <w:bCs/>
          <w:noProof/>
          <w:sz w:val="24"/>
          <w:szCs w:val="24"/>
        </w:rPr>
        <w:drawing>
          <wp:inline distT="0" distB="0" distL="0" distR="0" wp14:anchorId="2D4347E6" wp14:editId="0929FC1A">
            <wp:extent cx="6120765" cy="8407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60AFA" w:rsidRDefault="00160AFA" w:rsidP="00252A64">
      <w:pPr>
        <w:widowControl w:val="0"/>
        <w:tabs>
          <w:tab w:val="left" w:pos="1787"/>
        </w:tabs>
        <w:autoSpaceDE w:val="0"/>
        <w:autoSpaceDN w:val="0"/>
        <w:spacing w:line="240" w:lineRule="auto"/>
        <w:ind w:right="894"/>
        <w:contextualSpacing/>
        <w:jc w:val="right"/>
        <w:outlineLvl w:val="0"/>
        <w:rPr>
          <w:rFonts w:eastAsia="Times New Roman" w:cs="Times New Roman"/>
          <w:bCs/>
          <w:sz w:val="24"/>
          <w:szCs w:val="24"/>
          <w:lang w:eastAsia="en-US"/>
        </w:rPr>
      </w:pPr>
    </w:p>
    <w:p w:rsidR="00160AFA" w:rsidRDefault="00160AFA" w:rsidP="00252A64">
      <w:pPr>
        <w:widowControl w:val="0"/>
        <w:tabs>
          <w:tab w:val="left" w:pos="1787"/>
        </w:tabs>
        <w:autoSpaceDE w:val="0"/>
        <w:autoSpaceDN w:val="0"/>
        <w:spacing w:line="240" w:lineRule="auto"/>
        <w:ind w:right="894"/>
        <w:contextualSpacing/>
        <w:jc w:val="right"/>
        <w:outlineLvl w:val="0"/>
        <w:rPr>
          <w:rFonts w:eastAsia="Times New Roman" w:cs="Times New Roman"/>
          <w:bCs/>
          <w:sz w:val="24"/>
          <w:szCs w:val="24"/>
          <w:lang w:eastAsia="en-US"/>
        </w:rPr>
      </w:pPr>
    </w:p>
    <w:p w:rsidR="00CB7022" w:rsidRDefault="00CB7022" w:rsidP="00252A64">
      <w:pPr>
        <w:widowControl w:val="0"/>
        <w:tabs>
          <w:tab w:val="left" w:pos="1787"/>
        </w:tabs>
        <w:autoSpaceDE w:val="0"/>
        <w:autoSpaceDN w:val="0"/>
        <w:spacing w:line="240" w:lineRule="auto"/>
        <w:ind w:right="894"/>
        <w:contextualSpacing/>
        <w:jc w:val="right"/>
        <w:outlineLvl w:val="0"/>
        <w:rPr>
          <w:rFonts w:eastAsia="Times New Roman" w:cs="Times New Roman"/>
          <w:bCs/>
          <w:sz w:val="24"/>
          <w:szCs w:val="24"/>
          <w:lang w:eastAsia="en-US"/>
        </w:rPr>
      </w:pPr>
    </w:p>
    <w:p w:rsidR="00CB7022" w:rsidRDefault="00CB7022" w:rsidP="00252A64">
      <w:pPr>
        <w:widowControl w:val="0"/>
        <w:tabs>
          <w:tab w:val="left" w:pos="1787"/>
        </w:tabs>
        <w:autoSpaceDE w:val="0"/>
        <w:autoSpaceDN w:val="0"/>
        <w:spacing w:line="240" w:lineRule="auto"/>
        <w:ind w:right="894"/>
        <w:contextualSpacing/>
        <w:jc w:val="right"/>
        <w:outlineLvl w:val="0"/>
        <w:rPr>
          <w:rFonts w:eastAsia="Times New Roman" w:cs="Times New Roman"/>
          <w:bCs/>
          <w:sz w:val="24"/>
          <w:szCs w:val="24"/>
          <w:lang w:eastAsia="en-US"/>
        </w:rPr>
      </w:pPr>
    </w:p>
    <w:p w:rsidR="00CB7022" w:rsidRPr="00252A64" w:rsidRDefault="00CB7022" w:rsidP="00252A64">
      <w:pPr>
        <w:widowControl w:val="0"/>
        <w:tabs>
          <w:tab w:val="left" w:pos="1787"/>
        </w:tabs>
        <w:autoSpaceDE w:val="0"/>
        <w:autoSpaceDN w:val="0"/>
        <w:spacing w:line="240" w:lineRule="auto"/>
        <w:ind w:right="894"/>
        <w:contextualSpacing/>
        <w:jc w:val="right"/>
        <w:outlineLvl w:val="0"/>
        <w:rPr>
          <w:rFonts w:eastAsia="Times New Roman" w:cs="Times New Roman"/>
          <w:bCs/>
          <w:sz w:val="24"/>
          <w:szCs w:val="24"/>
          <w:lang w:eastAsia="en-US"/>
        </w:rPr>
      </w:pPr>
    </w:p>
    <w:p w:rsidR="00252A64" w:rsidRPr="0058156B" w:rsidRDefault="00252A64" w:rsidP="00252A64">
      <w:pPr>
        <w:pStyle w:val="1"/>
        <w:contextualSpacing/>
        <w:jc w:val="both"/>
        <w:rPr>
          <w:b/>
          <w:bCs/>
        </w:rPr>
      </w:pPr>
      <w:r w:rsidRPr="0058156B">
        <w:rPr>
          <w:b/>
          <w:bCs/>
        </w:rPr>
        <w:t>Пояснительная записка</w:t>
      </w:r>
    </w:p>
    <w:p w:rsidR="00252A64" w:rsidRPr="0058156B" w:rsidRDefault="00252A64" w:rsidP="00252A64">
      <w:pPr>
        <w:pStyle w:val="1"/>
        <w:contextualSpacing/>
        <w:jc w:val="both"/>
        <w:rPr>
          <w:iCs/>
        </w:rPr>
      </w:pPr>
      <w:r w:rsidRPr="0058156B">
        <w:rPr>
          <w:iCs/>
        </w:rPr>
        <w:t xml:space="preserve">Знание составляется из мелких крупинок ежедневного опыта 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  <w:u w:val="single"/>
        </w:rPr>
      </w:pPr>
      <w:r w:rsidRPr="0058156B">
        <w:rPr>
          <w:b/>
          <w:bCs/>
          <w:u w:val="single"/>
        </w:rPr>
        <w:t>Направленность программы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 xml:space="preserve">Программа  курса предназначена для </w:t>
      </w:r>
      <w:proofErr w:type="gramStart"/>
      <w:r w:rsidRPr="0058156B">
        <w:t>обучающихся</w:t>
      </w:r>
      <w:proofErr w:type="gramEnd"/>
      <w:r w:rsidRPr="0058156B">
        <w:t xml:space="preserve"> в начальной школе, интересующихся исследовательской деятельностью. Направлена на формирование у учащихся умения поставить цель и организовать её достижение, а также  креативных качеств – гибкость ума, терпимость  к противоречиям, критичность, наличие своего мнения, коммуникативных качеств.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  <w:u w:val="single"/>
        </w:rPr>
      </w:pPr>
      <w:r w:rsidRPr="0058156B">
        <w:rPr>
          <w:b/>
          <w:bCs/>
          <w:u w:val="single"/>
        </w:rPr>
        <w:t xml:space="preserve">Направление    </w:t>
      </w:r>
      <w:proofErr w:type="spellStart"/>
      <w:r w:rsidRPr="0058156B">
        <w:t>общеинтеллектуальное</w:t>
      </w:r>
      <w:proofErr w:type="spellEnd"/>
      <w:r w:rsidRPr="0058156B">
        <w:t>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rPr>
          <w:b/>
          <w:bCs/>
          <w:u w:val="single"/>
        </w:rPr>
        <w:t>Актуальность программы  курса</w:t>
      </w:r>
      <w:r w:rsidRPr="0058156B">
        <w:t xml:space="preserve">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  Программа курса  позволяет реализовать актуальные в настоящее время </w:t>
      </w:r>
      <w:proofErr w:type="spellStart"/>
      <w:r w:rsidRPr="0058156B">
        <w:t>компетентностный</w:t>
      </w:r>
      <w:proofErr w:type="spellEnd"/>
      <w:r w:rsidRPr="0058156B">
        <w:t xml:space="preserve">, личностно </w:t>
      </w:r>
      <w:proofErr w:type="gramStart"/>
      <w:r w:rsidRPr="0058156B">
        <w:t>ориентированный</w:t>
      </w:r>
      <w:proofErr w:type="gramEnd"/>
      <w:r w:rsidRPr="0058156B">
        <w:t xml:space="preserve">,   </w:t>
      </w:r>
      <w:proofErr w:type="spellStart"/>
      <w:r w:rsidRPr="0058156B">
        <w:t>деятельностный</w:t>
      </w:r>
      <w:proofErr w:type="spellEnd"/>
      <w:r w:rsidRPr="0058156B">
        <w:t xml:space="preserve"> подходы.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  <w:u w:val="single"/>
        </w:rPr>
      </w:pPr>
      <w:r w:rsidRPr="0058156B">
        <w:rPr>
          <w:b/>
          <w:bCs/>
          <w:u w:val="single"/>
        </w:rPr>
        <w:t>Отличительные особенности программы</w:t>
      </w:r>
    </w:p>
    <w:p w:rsidR="00252A64" w:rsidRPr="0058156B" w:rsidRDefault="00252A64" w:rsidP="00252A64">
      <w:pPr>
        <w:pStyle w:val="1"/>
        <w:contextualSpacing/>
        <w:jc w:val="both"/>
        <w:rPr>
          <w:u w:val="single"/>
        </w:rPr>
      </w:pPr>
      <w:r w:rsidRPr="0058156B">
        <w:rPr>
          <w:u w:val="single"/>
        </w:rPr>
        <w:t>Принцип системности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Реализация  задач через связь внеурочной деятельности с учебным процессом.</w:t>
      </w:r>
    </w:p>
    <w:p w:rsidR="00252A64" w:rsidRPr="0058156B" w:rsidRDefault="00252A64" w:rsidP="00252A64">
      <w:pPr>
        <w:pStyle w:val="1"/>
        <w:contextualSpacing/>
        <w:jc w:val="both"/>
        <w:rPr>
          <w:u w:val="single"/>
        </w:rPr>
      </w:pPr>
      <w:r w:rsidRPr="0058156B">
        <w:rPr>
          <w:u w:val="single"/>
        </w:rPr>
        <w:t xml:space="preserve">Принцип </w:t>
      </w:r>
      <w:proofErr w:type="spellStart"/>
      <w:r w:rsidRPr="0058156B">
        <w:rPr>
          <w:u w:val="single"/>
        </w:rPr>
        <w:t>гуманизации</w:t>
      </w:r>
      <w:proofErr w:type="spellEnd"/>
    </w:p>
    <w:p w:rsidR="00252A64" w:rsidRPr="0058156B" w:rsidRDefault="00252A64" w:rsidP="00252A64">
      <w:pPr>
        <w:pStyle w:val="1"/>
        <w:contextualSpacing/>
        <w:jc w:val="both"/>
      </w:pPr>
      <w:r w:rsidRPr="0058156B">
        <w:t>Уважение к личности ребёнка. Создание благоприятных условий для развития способностей детей.</w:t>
      </w:r>
    </w:p>
    <w:p w:rsidR="00252A64" w:rsidRPr="0058156B" w:rsidRDefault="00252A64" w:rsidP="00252A64">
      <w:pPr>
        <w:pStyle w:val="1"/>
        <w:contextualSpacing/>
        <w:jc w:val="both"/>
        <w:rPr>
          <w:u w:val="single"/>
        </w:rPr>
      </w:pPr>
      <w:r w:rsidRPr="0058156B">
        <w:rPr>
          <w:u w:val="single"/>
        </w:rPr>
        <w:t>Принцип опоры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Учёт интересов и потребностей учащихся; опора на них.</w:t>
      </w:r>
    </w:p>
    <w:p w:rsidR="00252A64" w:rsidRPr="0058156B" w:rsidRDefault="00252A64" w:rsidP="00252A64">
      <w:pPr>
        <w:pStyle w:val="1"/>
        <w:contextualSpacing/>
        <w:jc w:val="both"/>
        <w:rPr>
          <w:u w:val="single"/>
        </w:rPr>
      </w:pPr>
      <w:r w:rsidRPr="0058156B">
        <w:rPr>
          <w:u w:val="single"/>
        </w:rPr>
        <w:t>Принцип совместной деятельности детей и взрослых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Привлечение родителей и детей на всех этапах исследовательской деятельности: планировании, обсуждении, проведении.</w:t>
      </w:r>
    </w:p>
    <w:p w:rsidR="00252A64" w:rsidRPr="0058156B" w:rsidRDefault="00252A64" w:rsidP="00252A64">
      <w:pPr>
        <w:pStyle w:val="1"/>
        <w:contextualSpacing/>
        <w:jc w:val="both"/>
        <w:rPr>
          <w:u w:val="single"/>
        </w:rPr>
      </w:pPr>
      <w:r w:rsidRPr="0058156B">
        <w:rPr>
          <w:color w:val="000000"/>
          <w:spacing w:val="1"/>
          <w:u w:val="single"/>
        </w:rPr>
        <w:t>Принцип обратной связи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rPr>
          <w:color w:val="000000"/>
          <w:spacing w:val="3"/>
        </w:rPr>
        <w:t>Каждое занятие должно заканчиваться рефлексией. Совместно с учащимися необ</w:t>
      </w:r>
      <w:r w:rsidRPr="0058156B">
        <w:rPr>
          <w:color w:val="000000"/>
          <w:spacing w:val="3"/>
        </w:rPr>
        <w:softHyphen/>
      </w:r>
      <w:r w:rsidRPr="0058156B">
        <w:rPr>
          <w:color w:val="000000"/>
          <w:spacing w:val="1"/>
        </w:rPr>
        <w:t xml:space="preserve">ходимо обсудить, что получилось и что не получилось, изучить их </w:t>
      </w:r>
      <w:r w:rsidRPr="0058156B">
        <w:rPr>
          <w:color w:val="000000"/>
          <w:spacing w:val="2"/>
        </w:rPr>
        <w:t>мнение, определить их настроение и перспективу</w:t>
      </w:r>
      <w:r w:rsidRPr="0058156B">
        <w:rPr>
          <w:color w:val="000000"/>
          <w:spacing w:val="1"/>
        </w:rPr>
        <w:t>.</w:t>
      </w:r>
    </w:p>
    <w:p w:rsidR="00252A64" w:rsidRPr="0058156B" w:rsidRDefault="00252A64" w:rsidP="00252A64">
      <w:pPr>
        <w:pStyle w:val="1"/>
        <w:contextualSpacing/>
        <w:jc w:val="both"/>
        <w:rPr>
          <w:u w:val="single"/>
        </w:rPr>
      </w:pPr>
      <w:r w:rsidRPr="0058156B">
        <w:rPr>
          <w:color w:val="000000"/>
          <w:u w:val="single"/>
        </w:rPr>
        <w:t>Принцип успешности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И взрослому, и ребенку необходимо быть значимым и успеш</w:t>
      </w:r>
      <w:r w:rsidRPr="0058156B">
        <w:softHyphen/>
      </w:r>
      <w:r w:rsidRPr="0058156B">
        <w:rPr>
          <w:spacing w:val="3"/>
        </w:rPr>
        <w:t>ным. Степень успешности определяет самочувствие человека, его</w:t>
      </w:r>
      <w:r w:rsidRPr="0058156B">
        <w:t xml:space="preserve"> отношение к окружающим его людям, окружающему миру. </w:t>
      </w:r>
      <w:r w:rsidRPr="0058156B">
        <w:rPr>
          <w:spacing w:val="3"/>
        </w:rPr>
        <w:t xml:space="preserve">Если ученик будет </w:t>
      </w:r>
      <w:r w:rsidRPr="0058156B">
        <w:t xml:space="preserve">видеть, что его вклад в общее дело оценен, то в последующих делах </w:t>
      </w:r>
      <w:r w:rsidRPr="0058156B">
        <w:rPr>
          <w:spacing w:val="3"/>
        </w:rPr>
        <w:t xml:space="preserve">он будет еще более активен и успешен. </w:t>
      </w:r>
      <w:r w:rsidRPr="0058156B">
        <w:t xml:space="preserve">Очень важно, чтобы оценка успешности ученика </w:t>
      </w:r>
      <w:r w:rsidRPr="0058156B">
        <w:rPr>
          <w:spacing w:val="3"/>
        </w:rPr>
        <w:t xml:space="preserve">была искренней и неформальной, она должна отмечать реальный </w:t>
      </w:r>
      <w:r w:rsidRPr="0058156B">
        <w:rPr>
          <w:spacing w:val="-1"/>
        </w:rPr>
        <w:t>успех и реальное достижение.</w:t>
      </w:r>
    </w:p>
    <w:p w:rsidR="00252A64" w:rsidRPr="0058156B" w:rsidRDefault="00252A64" w:rsidP="00252A64">
      <w:pPr>
        <w:pStyle w:val="1"/>
        <w:contextualSpacing/>
        <w:jc w:val="both"/>
        <w:rPr>
          <w:u w:val="single"/>
        </w:rPr>
      </w:pPr>
      <w:r w:rsidRPr="0058156B">
        <w:rPr>
          <w:u w:val="single"/>
        </w:rPr>
        <w:t>Принцип стимулирования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Включает в себя приёмы поощрения и вознаграждения.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rPr>
          <w:b/>
          <w:bCs/>
          <w:u w:val="single"/>
        </w:rPr>
        <w:t xml:space="preserve">Адресат программы: </w:t>
      </w:r>
      <w:r w:rsidRPr="0058156B">
        <w:t>обучающиеся1-4 классов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rPr>
          <w:b/>
          <w:bCs/>
          <w:u w:val="single"/>
        </w:rPr>
        <w:t>Объем и срок освоения программы:</w:t>
      </w:r>
      <w:r w:rsidRPr="0058156B">
        <w:t xml:space="preserve"> 135 часов, 4 года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rPr>
          <w:b/>
          <w:bCs/>
          <w:u w:val="single"/>
        </w:rPr>
        <w:t>Формы обучения:</w:t>
      </w:r>
      <w:r w:rsidRPr="0058156B">
        <w:t xml:space="preserve"> </w:t>
      </w:r>
      <w:proofErr w:type="gramStart"/>
      <w:r w:rsidRPr="0058156B">
        <w:t>очная</w:t>
      </w:r>
      <w:proofErr w:type="gramEnd"/>
    </w:p>
    <w:p w:rsidR="00252A64" w:rsidRPr="0058156B" w:rsidRDefault="00252A64" w:rsidP="00252A64">
      <w:pPr>
        <w:pStyle w:val="1"/>
        <w:contextualSpacing/>
        <w:jc w:val="both"/>
      </w:pPr>
      <w:r w:rsidRPr="0058156B">
        <w:rPr>
          <w:b/>
          <w:bCs/>
          <w:u w:val="single"/>
        </w:rPr>
        <w:t xml:space="preserve">Особенности организации образовательного процесса: </w:t>
      </w:r>
      <w:r w:rsidRPr="0058156B">
        <w:t>занятия проводятся в группах одного возраста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rPr>
          <w:b/>
          <w:bCs/>
          <w:u w:val="single"/>
        </w:rPr>
        <w:t>Режим занятий, периодичность и продолжительность</w:t>
      </w:r>
      <w:r w:rsidRPr="0058156B">
        <w:t xml:space="preserve"> </w:t>
      </w:r>
      <w:r w:rsidRPr="0058156B">
        <w:rPr>
          <w:b/>
          <w:bCs/>
          <w:u w:val="single"/>
        </w:rPr>
        <w:t xml:space="preserve">занятий: </w:t>
      </w:r>
      <w:r w:rsidRPr="0058156B">
        <w:t xml:space="preserve"> общее количество часов 135. Из них</w:t>
      </w:r>
      <w:r w:rsidRPr="0058156B">
        <w:rPr>
          <w:b/>
          <w:bCs/>
        </w:rPr>
        <w:t>:</w:t>
      </w:r>
      <w:r w:rsidRPr="0058156B">
        <w:t xml:space="preserve"> 1 класс- 33 часа, 2 класс – 34 часа, 3 класс – 34 часа, 4 класс – 34 часа, 1 раз в неделю продолжительностью 1 час.</w:t>
      </w:r>
    </w:p>
    <w:p w:rsidR="00252A64" w:rsidRPr="0058156B" w:rsidRDefault="00252A64" w:rsidP="00252A64">
      <w:pPr>
        <w:pStyle w:val="1"/>
        <w:contextualSpacing/>
        <w:jc w:val="both"/>
        <w:rPr>
          <w:u w:val="single"/>
        </w:rPr>
      </w:pPr>
      <w:r w:rsidRPr="0058156B">
        <w:rPr>
          <w:b/>
          <w:bCs/>
          <w:u w:val="single"/>
        </w:rPr>
        <w:lastRenderedPageBreak/>
        <w:t>Главная цель:</w:t>
      </w:r>
      <w:r w:rsidRPr="0058156B">
        <w:t xml:space="preserve">   выявление наиболее способных к творчеству учащихся и развитие у них  познавательных интересов, интеллектуальных, творческих и коммуникативных способностей.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</w:rPr>
      </w:pPr>
      <w:r w:rsidRPr="0058156B">
        <w:rPr>
          <w:b/>
          <w:bCs/>
          <w:u w:val="single"/>
        </w:rPr>
        <w:t>Задачи: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познакомить учащихся со структурой исследовательской деятельности, со способами поиска информации;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мотивировать учащихся на выполнение учебных задач, требующих усердия и самостоятельности;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прививать навыки организации научного труда, работы со словарями и энциклопедиями;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прививать интерес к исследовательской деятельности;</w:t>
      </w:r>
    </w:p>
    <w:p w:rsidR="00252A64" w:rsidRPr="0058156B" w:rsidRDefault="00252A64" w:rsidP="00252A64">
      <w:pPr>
        <w:pStyle w:val="10"/>
        <w:widowControl w:val="0"/>
        <w:autoSpaceDE w:val="0"/>
        <w:autoSpaceDN w:val="0"/>
        <w:adjustRightInd w:val="0"/>
        <w:spacing w:after="0"/>
        <w:ind w:left="142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156B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программы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</w:rPr>
      </w:pPr>
      <w:r w:rsidRPr="0058156B">
        <w:rPr>
          <w:b/>
          <w:bCs/>
        </w:rPr>
        <w:t>1 класс (33 часа)</w:t>
      </w:r>
    </w:p>
    <w:p w:rsidR="00252A64" w:rsidRPr="0058156B" w:rsidRDefault="00252A64" w:rsidP="00252A64">
      <w:pPr>
        <w:pStyle w:val="1"/>
        <w:ind w:firstLine="567"/>
        <w:contextualSpacing/>
        <w:jc w:val="both"/>
        <w:rPr>
          <w:b/>
          <w:bCs/>
        </w:rPr>
      </w:pPr>
      <w:r w:rsidRPr="0058156B">
        <w:rPr>
          <w:b/>
          <w:bCs/>
        </w:rPr>
        <w:t>Что такое проекты.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Цель: знакомство с понятием «проект», развитие интереса к исследовательской деятельности через знакомство с работами учащихся начальных классов.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Понятие о проектах и исследовательской деятельности учащихся. Презентация исследовательских работ учащихся начальных классов.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Понятия: проект, проблема, информация</w:t>
      </w:r>
    </w:p>
    <w:p w:rsidR="00252A64" w:rsidRPr="0058156B" w:rsidRDefault="00252A64" w:rsidP="00252A64">
      <w:pPr>
        <w:pStyle w:val="1"/>
        <w:ind w:firstLine="567"/>
        <w:contextualSpacing/>
        <w:jc w:val="both"/>
        <w:rPr>
          <w:b/>
          <w:bCs/>
        </w:rPr>
      </w:pPr>
      <w:r w:rsidRPr="0058156B">
        <w:rPr>
          <w:b/>
          <w:bCs/>
        </w:rPr>
        <w:t>Что такое проблема.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Цель: ознакомить с понятием проблема, формировать умение видеть проблему, развивать умение изменять собственную точку зрения, исследуя объект с различных сторон.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Понятие о проблеме. Упражнение в выявлении проблемы и изменении собственной точки зрения. Игра «Посмотри на мир чужими глазами».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Понятия: проблема, объект исследования.</w:t>
      </w:r>
    </w:p>
    <w:p w:rsidR="00252A64" w:rsidRPr="0058156B" w:rsidRDefault="00252A64" w:rsidP="00252A64">
      <w:pPr>
        <w:pStyle w:val="1"/>
        <w:ind w:firstLine="567"/>
        <w:contextualSpacing/>
        <w:jc w:val="both"/>
        <w:rPr>
          <w:b/>
          <w:bCs/>
        </w:rPr>
      </w:pPr>
      <w:r w:rsidRPr="0058156B">
        <w:rPr>
          <w:b/>
          <w:bCs/>
        </w:rPr>
        <w:t>Как мы познаём мир.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Цель: знакомство со способами познания окружающего мира, с наблюдениями и экспериментами.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Наблюдение и эксперимент – способы познания окружающего мира. Опыты. Наблюдение за осенними изменениями в природе. Игры на внимание.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Понятия: наблюдение, эксперимент, опыт.</w:t>
      </w:r>
    </w:p>
    <w:p w:rsidR="00252A64" w:rsidRPr="0058156B" w:rsidRDefault="00252A64" w:rsidP="00252A64">
      <w:pPr>
        <w:pStyle w:val="1"/>
        <w:ind w:firstLine="567"/>
        <w:contextualSpacing/>
        <w:jc w:val="both"/>
        <w:rPr>
          <w:b/>
          <w:bCs/>
        </w:rPr>
      </w:pPr>
      <w:r w:rsidRPr="0058156B">
        <w:rPr>
          <w:b/>
          <w:bCs/>
        </w:rPr>
        <w:t>Школа почемучек.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Цель: знакомство с понятием «гипотеза», развитие исследовательского и творческого мышления, развитие умения прогнозировать.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Понятие о гипотезе. Вопрос и ответ. Упражнения на обстоятельства и упражнения, предполагающие обратные действия. Игра «Найди причину».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Понятия: гипотеза, вопрос, ответ.</w:t>
      </w:r>
    </w:p>
    <w:p w:rsidR="00252A64" w:rsidRPr="0058156B" w:rsidRDefault="00252A64" w:rsidP="00252A64">
      <w:pPr>
        <w:pStyle w:val="1"/>
        <w:ind w:firstLine="567"/>
        <w:contextualSpacing/>
        <w:jc w:val="both"/>
        <w:rPr>
          <w:b/>
          <w:bCs/>
        </w:rPr>
      </w:pPr>
      <w:r w:rsidRPr="0058156B">
        <w:rPr>
          <w:b/>
          <w:bCs/>
        </w:rPr>
        <w:t>Удивительный вопрос.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Цель: развитие умения ставить вопросы для решения существующей проблемы.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Вопрос. Виды вопросов. Ответ. Игра «Угадай, о чем спросили», «Найди загадочное слово». Правила совместной работы в парах.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Понятия: вопрос, ответ.</w:t>
      </w:r>
    </w:p>
    <w:p w:rsidR="00252A64" w:rsidRPr="0058156B" w:rsidRDefault="00252A64" w:rsidP="00252A64">
      <w:pPr>
        <w:pStyle w:val="1"/>
        <w:ind w:firstLine="567"/>
        <w:contextualSpacing/>
        <w:jc w:val="both"/>
        <w:rPr>
          <w:b/>
          <w:bCs/>
        </w:rPr>
      </w:pPr>
      <w:r w:rsidRPr="0058156B">
        <w:rPr>
          <w:b/>
          <w:bCs/>
        </w:rPr>
        <w:t>Источники информации.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 xml:space="preserve">Цель: знакомство с понятием « источник информации» (библиотека, беседа </w:t>
      </w:r>
      <w:proofErr w:type="gramStart"/>
      <w:r w:rsidRPr="0058156B">
        <w:t>со</w:t>
      </w:r>
      <w:proofErr w:type="gramEnd"/>
      <w:r w:rsidRPr="0058156B">
        <w:t xml:space="preserve"> взрослыми, экскурсия, книги, видео фильмы, ресурсы Интернета).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Информация. Источники информации. Библиотека. Работа с энциклопедиями и словарями. Беседа. Правила общения.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Понятия: источник информации.</w:t>
      </w:r>
    </w:p>
    <w:p w:rsidR="00252A64" w:rsidRPr="0058156B" w:rsidRDefault="00252A64" w:rsidP="00252A64">
      <w:pPr>
        <w:pStyle w:val="1"/>
        <w:ind w:firstLine="567"/>
        <w:contextualSpacing/>
        <w:jc w:val="both"/>
        <w:rPr>
          <w:b/>
          <w:bCs/>
        </w:rPr>
      </w:pPr>
      <w:r w:rsidRPr="0058156B">
        <w:rPr>
          <w:b/>
          <w:bCs/>
        </w:rPr>
        <w:t>Любимое число. Игры с числами.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Цель: обобщить знания учащихся о числах первого десятка, формировать умения применять полученные знания в практической деятельности, презентовать свою работу.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История числа. Натуральный ряд чисел. Занимательная математика. Игры с числами.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lastRenderedPageBreak/>
        <w:t>Понятия: число, нумерация чисел.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</w:rPr>
      </w:pPr>
      <w:r w:rsidRPr="0058156B">
        <w:rPr>
          <w:b/>
          <w:bCs/>
        </w:rPr>
        <w:t>Проект «Алфавит».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Организация выставки книг в алфавитном порядке.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Азбука в картинках.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Цель: систематизация знаний о знакомых детям буквах, знакомство с практическим применением алфавита в жизни людей, развитие творческих способностей учащихся.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История русской азбуки. Алфавит. Азбука. Каталог. Организация выставки книг. Практическая работа «Живая азбука в картинках».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Понятия: буква, алфавит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</w:rPr>
      </w:pPr>
      <w:r w:rsidRPr="0058156B">
        <w:rPr>
          <w:b/>
          <w:bCs/>
        </w:rPr>
        <w:t xml:space="preserve">Проект «Почему мы </w:t>
      </w:r>
      <w:proofErr w:type="gramStart"/>
      <w:r w:rsidRPr="0058156B">
        <w:rPr>
          <w:b/>
          <w:bCs/>
        </w:rPr>
        <w:t>любим</w:t>
      </w:r>
      <w:proofErr w:type="gramEnd"/>
      <w:r w:rsidRPr="0058156B">
        <w:rPr>
          <w:b/>
          <w:bCs/>
        </w:rPr>
        <w:t xml:space="preserve"> встречать Новый год».</w:t>
      </w:r>
    </w:p>
    <w:p w:rsidR="00252A64" w:rsidRPr="0058156B" w:rsidRDefault="00252A64" w:rsidP="00252A64">
      <w:pPr>
        <w:pStyle w:val="1"/>
        <w:ind w:left="708" w:firstLine="567"/>
        <w:contextualSpacing/>
        <w:jc w:val="both"/>
        <w:rPr>
          <w:b/>
          <w:bCs/>
        </w:rPr>
      </w:pPr>
      <w:r w:rsidRPr="0058156B">
        <w:rPr>
          <w:b/>
          <w:bCs/>
        </w:rPr>
        <w:t>Новогодние подарки.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Цель: прививать любовь к традициям русского народа, формировать умение работать в группе и оценивать результат своего труда.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 xml:space="preserve">История праздника Новый год. </w:t>
      </w:r>
      <w:proofErr w:type="gramStart"/>
      <w:r w:rsidRPr="0058156B">
        <w:t>Как встречают Новый год в разный странах.</w:t>
      </w:r>
      <w:proofErr w:type="gramEnd"/>
      <w:r w:rsidRPr="0058156B">
        <w:t xml:space="preserve"> Новогодние подарки. Мастерская Деда Мороза и Снегурочки.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Понятия: традиция, сувенир, самооценка</w:t>
      </w:r>
    </w:p>
    <w:p w:rsidR="00252A64" w:rsidRPr="0058156B" w:rsidRDefault="00252A64" w:rsidP="00252A64">
      <w:pPr>
        <w:pStyle w:val="1"/>
        <w:ind w:firstLine="567"/>
        <w:contextualSpacing/>
        <w:jc w:val="both"/>
        <w:rPr>
          <w:b/>
          <w:bCs/>
        </w:rPr>
      </w:pPr>
      <w:r w:rsidRPr="0058156B">
        <w:rPr>
          <w:b/>
          <w:bCs/>
        </w:rPr>
        <w:t>Проект «Игры наших дедушек и бабушек».</w:t>
      </w:r>
    </w:p>
    <w:p w:rsidR="00252A64" w:rsidRPr="0058156B" w:rsidRDefault="00252A64" w:rsidP="00252A64">
      <w:pPr>
        <w:pStyle w:val="1"/>
        <w:ind w:left="708" w:firstLine="567"/>
        <w:contextualSpacing/>
        <w:jc w:val="both"/>
        <w:rPr>
          <w:b/>
          <w:bCs/>
        </w:rPr>
      </w:pPr>
      <w:r w:rsidRPr="0058156B">
        <w:rPr>
          <w:b/>
          <w:bCs/>
        </w:rPr>
        <w:t>Игры нашей семьи. Зимние забавы.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Цель: знакомство с традиционными играми народов России, привитие любви к традициям своей семьи и народа, развитие толерантности, воспитание привычки к здоровому образу жизни.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Игра. Правила игры. Традиционные игры народов России. Игры прошлого. Игры современных детей.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Понятия: игра, товарищ, друг</w:t>
      </w:r>
    </w:p>
    <w:p w:rsidR="00252A64" w:rsidRPr="0058156B" w:rsidRDefault="00252A64" w:rsidP="00252A64">
      <w:pPr>
        <w:pStyle w:val="1"/>
        <w:ind w:firstLine="567"/>
        <w:contextualSpacing/>
        <w:jc w:val="both"/>
        <w:rPr>
          <w:b/>
          <w:bCs/>
        </w:rPr>
      </w:pPr>
      <w:r w:rsidRPr="0058156B">
        <w:rPr>
          <w:b/>
          <w:bCs/>
        </w:rPr>
        <w:t>Проект «Растения».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Цель: обобщение знаний о растениях, о роли растений в жизни человека и животных, воспитание бережного отношения к родной природе, формирование умения применять в практической деятельности полученные знания.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 xml:space="preserve">Выбор темы школьного проекта. Дикорастущие и культурные растения. Растения родного края. Организация выставки « Природа и фантазия». Комнатные растения нашего класса. Охрана растений на </w:t>
      </w:r>
      <w:proofErr w:type="spellStart"/>
      <w:r w:rsidRPr="0058156B">
        <w:t>Саврополье</w:t>
      </w:r>
      <w:proofErr w:type="spellEnd"/>
      <w:r w:rsidRPr="0058156B">
        <w:t>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Понятия: виды растений, редкие и исчезающие растения, условия жизни растений.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rPr>
          <w:b/>
          <w:bCs/>
        </w:rPr>
        <w:t>Проект «Симметрия вокруг нас».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Цель: знакомство с понятием симметрия, развитие логического и пространственного мышления, привитие навыков учебной деятельности: анализа и синтеза, развитие устной речи.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Понятие о симметрии. Симметричные и ассиметричные фигуры и предметы. Симметрия в жизни человека.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Понятия: симметрия.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</w:rPr>
      </w:pPr>
      <w:r w:rsidRPr="0058156B">
        <w:rPr>
          <w:b/>
          <w:bCs/>
        </w:rPr>
        <w:t>Проект «Сказки».</w:t>
      </w:r>
    </w:p>
    <w:p w:rsidR="00252A64" w:rsidRPr="0058156B" w:rsidRDefault="00252A64" w:rsidP="00252A64">
      <w:pPr>
        <w:pStyle w:val="1"/>
        <w:ind w:left="708" w:firstLine="567"/>
        <w:contextualSpacing/>
        <w:jc w:val="both"/>
      </w:pPr>
      <w:r w:rsidRPr="0058156B">
        <w:t>Выбор темы школьного проекта.</w:t>
      </w:r>
    </w:p>
    <w:p w:rsidR="00252A64" w:rsidRPr="0058156B" w:rsidRDefault="00252A64" w:rsidP="00252A64">
      <w:pPr>
        <w:pStyle w:val="1"/>
        <w:ind w:left="708" w:firstLine="567"/>
        <w:contextualSpacing/>
        <w:jc w:val="both"/>
      </w:pPr>
      <w:r w:rsidRPr="0058156B">
        <w:t>Моя любимая сказка.</w:t>
      </w:r>
    </w:p>
    <w:p w:rsidR="00252A64" w:rsidRPr="0058156B" w:rsidRDefault="00252A64" w:rsidP="00252A64">
      <w:pPr>
        <w:pStyle w:val="1"/>
        <w:ind w:left="708" w:firstLine="567"/>
        <w:contextualSpacing/>
        <w:jc w:val="both"/>
      </w:pPr>
      <w:r w:rsidRPr="0058156B">
        <w:t>Конкурс загадок про героев народных сказок о животных.</w:t>
      </w:r>
    </w:p>
    <w:p w:rsidR="00252A64" w:rsidRPr="0058156B" w:rsidRDefault="00252A64" w:rsidP="00252A64">
      <w:pPr>
        <w:pStyle w:val="1"/>
        <w:ind w:left="708" w:firstLine="567"/>
        <w:contextualSpacing/>
        <w:jc w:val="both"/>
      </w:pPr>
      <w:r w:rsidRPr="0058156B">
        <w:t>Сочиняем сказку.</w:t>
      </w:r>
    </w:p>
    <w:p w:rsidR="00252A64" w:rsidRPr="0058156B" w:rsidRDefault="00252A64" w:rsidP="00252A64">
      <w:pPr>
        <w:pStyle w:val="1"/>
        <w:ind w:left="708" w:firstLine="567"/>
        <w:contextualSpacing/>
        <w:jc w:val="both"/>
      </w:pPr>
      <w:r w:rsidRPr="0058156B">
        <w:t>Театрализация сказки. (2 часа)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Цель: привитие интереса к устному народному творчеству, развитие творческих способностей учащихся, формирование умения различать добро и зло, реализовать полученные знания в практической деятельности.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Устное народное творчество. Народные сказки. Сказки народов мира. Авторские сказки. Театр. Спектакль. Инсценировка.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>Понятия: добро, зло, театр, спектакль, герой.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</w:rPr>
      </w:pPr>
      <w:r w:rsidRPr="0058156B">
        <w:rPr>
          <w:b/>
          <w:bCs/>
        </w:rPr>
        <w:t>Что мы узнали и чему научились за год. Моя лучшая работа.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lastRenderedPageBreak/>
        <w:t>Цель: систематизировать и обобщить знания детей по курсу «Мы исследователи»</w:t>
      </w:r>
    </w:p>
    <w:p w:rsidR="00252A64" w:rsidRPr="0058156B" w:rsidRDefault="00252A64" w:rsidP="00252A64">
      <w:pPr>
        <w:pStyle w:val="1"/>
        <w:ind w:firstLine="567"/>
        <w:contextualSpacing/>
        <w:jc w:val="both"/>
      </w:pPr>
      <w:r w:rsidRPr="0058156B">
        <w:t xml:space="preserve">Рефлексия </w:t>
      </w:r>
      <w:proofErr w:type="gramStart"/>
      <w:r w:rsidRPr="0058156B">
        <w:t>изученного</w:t>
      </w:r>
      <w:proofErr w:type="gramEnd"/>
      <w:r w:rsidRPr="0058156B">
        <w:t xml:space="preserve"> за год. Отбор лучших работ. Оформление выставки. Презентация работ учащихся.</w:t>
      </w:r>
    </w:p>
    <w:p w:rsidR="00252A64" w:rsidRPr="0058156B" w:rsidRDefault="00252A64" w:rsidP="00252A64">
      <w:pPr>
        <w:pStyle w:val="1"/>
        <w:ind w:firstLine="567"/>
        <w:contextualSpacing/>
        <w:jc w:val="both"/>
        <w:rPr>
          <w:b/>
          <w:bCs/>
        </w:rPr>
      </w:pPr>
      <w:r w:rsidRPr="0058156B">
        <w:rPr>
          <w:b/>
          <w:bCs/>
        </w:rPr>
        <w:t>2 класс</w:t>
      </w:r>
    </w:p>
    <w:p w:rsidR="00252A64" w:rsidRPr="0058156B" w:rsidRDefault="00252A64" w:rsidP="00252A64">
      <w:pPr>
        <w:pStyle w:val="1"/>
        <w:ind w:firstLine="567"/>
        <w:contextualSpacing/>
        <w:jc w:val="both"/>
        <w:rPr>
          <w:b/>
          <w:bCs/>
        </w:rPr>
      </w:pPr>
      <w:r w:rsidRPr="0058156B">
        <w:rPr>
          <w:b/>
          <w:bCs/>
        </w:rPr>
        <w:t>Теоретический блок.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Что такое исследование?  Кто такие исследователи?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Цель: учить задуматься о том, что такое исследование, его видах и роли в жизни человека;  высказаться по данной теме, поспорить с одноклассниками о сути новых понятий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Основные методы исследования. Как задавать вопросы?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Цель: учить  называть основной круг вопросов при проведении исследования, описать и сравнить основные методы исследования,  потренироваться в определении волнующих проблем при проведении исследования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Коллективная игра-исследование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Цель:  поупражнять в отборе материала по теме исследования, проанализировать игровую ситуацию, высказать свою точку зрения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rPr>
          <w:b/>
          <w:bCs/>
        </w:rPr>
        <w:t xml:space="preserve">. </w:t>
      </w:r>
      <w:r w:rsidRPr="0058156B">
        <w:t xml:space="preserve"> Учимся выделять главное и второстепенное. Схема исследования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Цель:  потренироваться выделять главное и второстепенное из собранного материала,  называть основные формы схем исследований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Защита исследовательской работы. Секреты успешного выступления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Цель: учить представлять результаты своей работы в виде доклада, называть основные правила успешного выступления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</w:rPr>
      </w:pPr>
      <w:r w:rsidRPr="0058156B">
        <w:rPr>
          <w:b/>
          <w:bCs/>
        </w:rPr>
        <w:t>Практический блок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 xml:space="preserve">Путешествие в </w:t>
      </w:r>
      <w:proofErr w:type="spellStart"/>
      <w:r w:rsidRPr="0058156B">
        <w:t>Загадкино</w:t>
      </w:r>
      <w:proofErr w:type="spellEnd"/>
      <w:r w:rsidRPr="0058156B">
        <w:t>. Работа над проектом в соответствии с этапами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Что такое Новый год? Работа над проектом в соответствии с этапами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У меня растут года… Работа над проектом в соответствии с этапами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Меры длины. Работа над проектом в соответствии с этапами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Знакомые незнакомцы (озеленение) Работа над проектом в соответствии с этапами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Праздники в России. Работа над проектом в соответствии с этапами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</w:rPr>
      </w:pPr>
      <w:r w:rsidRPr="0058156B">
        <w:rPr>
          <w:b/>
          <w:bCs/>
        </w:rPr>
        <w:t>3 класс</w:t>
      </w:r>
      <w:r w:rsidRPr="0058156B">
        <w:t>.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</w:rPr>
      </w:pPr>
      <w:r w:rsidRPr="0058156B">
        <w:rPr>
          <w:b/>
          <w:bCs/>
        </w:rPr>
        <w:t>Теоретический блок.</w:t>
      </w:r>
    </w:p>
    <w:p w:rsidR="00252A64" w:rsidRPr="0058156B" w:rsidRDefault="00252A64" w:rsidP="00252A64">
      <w:pPr>
        <w:pStyle w:val="1"/>
        <w:contextualSpacing/>
        <w:jc w:val="both"/>
        <w:rPr>
          <w:u w:val="single"/>
        </w:rPr>
      </w:pPr>
      <w:r w:rsidRPr="0058156B">
        <w:t>Науки, которые нас окружают. Что я думаю о своих способностях</w:t>
      </w:r>
      <w:r w:rsidRPr="0058156B">
        <w:rPr>
          <w:u w:val="single"/>
        </w:rPr>
        <w:t>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Выявление области знаний, в которых каждый ребёнок хотел бы себя проявить. Определение коммуникативных умений учащихся.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rPr>
          <w:i/>
          <w:iCs/>
        </w:rPr>
        <w:t>Практика:</w:t>
      </w:r>
      <w:r w:rsidRPr="0058156B">
        <w:t xml:space="preserve"> анкетирование учащихся, опрос.</w:t>
      </w:r>
    </w:p>
    <w:p w:rsidR="00252A64" w:rsidRPr="0058156B" w:rsidRDefault="00252A64" w:rsidP="00252A64">
      <w:pPr>
        <w:pStyle w:val="1"/>
        <w:contextualSpacing/>
        <w:jc w:val="both"/>
      </w:pPr>
      <w:proofErr w:type="gramStart"/>
      <w:r w:rsidRPr="0058156B">
        <w:t>Структура и содержание учебно-исследовательской деятельности.)</w:t>
      </w:r>
      <w:proofErr w:type="gramEnd"/>
    </w:p>
    <w:p w:rsidR="00252A64" w:rsidRPr="0058156B" w:rsidRDefault="00252A64" w:rsidP="00252A64">
      <w:pPr>
        <w:pStyle w:val="1"/>
        <w:contextualSpacing/>
        <w:jc w:val="both"/>
      </w:pPr>
      <w:r w:rsidRPr="0058156B">
        <w:t>Актуальность. Цели и задачи исследовательской деятельности. Структура исследовательской деятельности. Определение содержания.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</w:rPr>
      </w:pPr>
      <w:r w:rsidRPr="0058156B">
        <w:rPr>
          <w:i/>
          <w:iCs/>
        </w:rPr>
        <w:t xml:space="preserve">Практика: </w:t>
      </w:r>
      <w:r w:rsidRPr="0058156B">
        <w:t>построение схемы «Структура исследовательской деятельности», определение содержания для исследования по теме: «Здесь живут мои родственники».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План работы над учебным исследованием. Объект, предмет и гипотеза исследования.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Этапы работы. Методы исследования. Тема исследования. Предмет, объект исследования. Научный факт. Выдвижение и обсуждение гипотез.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rPr>
          <w:i/>
          <w:iCs/>
        </w:rPr>
        <w:t>Практика:</w:t>
      </w:r>
      <w:r w:rsidRPr="0058156B">
        <w:t xml:space="preserve"> определение предмета, объекта исследований и выдвижение гипотез по исследованию « Родная улица моя». Проверка гипотез.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Основные источники получения информации. (3 ч)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Учебная литература – учебники, хрестоматии. Справочная литература – словари, справочники, энциклопедии. Электронные пособия.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rPr>
          <w:i/>
          <w:iCs/>
        </w:rPr>
        <w:t>Практика</w:t>
      </w:r>
      <w:r w:rsidRPr="0058156B">
        <w:t>: работа с источником информации. Работа с книгой. Работа с электронным пособием.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Оформление списка литературы и использованных электронных источников.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rPr>
          <w:i/>
          <w:iCs/>
        </w:rPr>
        <w:t>Практика:</w:t>
      </w:r>
      <w:r w:rsidRPr="0058156B">
        <w:t xml:space="preserve"> правила оформления списка использованной литературы. Оформление списка использованных электронных источников.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lastRenderedPageBreak/>
        <w:t>Методы исследования. Мыслительные операции.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 xml:space="preserve">Эксперимент. Наблюдение. Анкетирование. </w:t>
      </w:r>
      <w:proofErr w:type="gramStart"/>
      <w:r w:rsidRPr="0058156B">
        <w:t>Мыслительные  операции, необходимые для учебно-исследовательской деятельности: анализ, синтез, сравнение, обобщение, выводы.</w:t>
      </w:r>
      <w:proofErr w:type="gramEnd"/>
    </w:p>
    <w:p w:rsidR="00252A64" w:rsidRPr="0058156B" w:rsidRDefault="00252A64" w:rsidP="00252A64">
      <w:pPr>
        <w:pStyle w:val="1"/>
        <w:contextualSpacing/>
        <w:jc w:val="both"/>
      </w:pPr>
      <w:r w:rsidRPr="0058156B">
        <w:t>Обработка результатов исследования. Методика оформления результатов.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rPr>
          <w:i/>
          <w:iCs/>
        </w:rPr>
        <w:t>Практика:</w:t>
      </w:r>
      <w:r w:rsidRPr="0058156B">
        <w:t xml:space="preserve"> письменный отчёт - структура и содержание. Визуальный отчёт – диаграммы, таблицы, схемы, графики. Исследование по теме: «Результаты загрязнения окружающей среды».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Оформление работы. Подготовка доклада.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Требования к оформлению работы. Как подготовить письменный доклад. Как интересно подготовить устный доклад.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rPr>
          <w:i/>
          <w:iCs/>
        </w:rPr>
        <w:t>Практика:</w:t>
      </w:r>
      <w:r w:rsidRPr="0058156B">
        <w:t xml:space="preserve"> доклады по теме: «Моя семья вечером». Проверка оформления работ.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 xml:space="preserve">Как правильно делать презентацию. Знакомство с </w:t>
      </w:r>
      <w:r w:rsidRPr="0058156B">
        <w:rPr>
          <w:lang w:val="en-US"/>
        </w:rPr>
        <w:t>Microsoft</w:t>
      </w:r>
      <w:r w:rsidRPr="0058156B">
        <w:t xml:space="preserve">  </w:t>
      </w:r>
      <w:r w:rsidRPr="0058156B">
        <w:rPr>
          <w:lang w:val="en-US"/>
        </w:rPr>
        <w:t>Power</w:t>
      </w:r>
      <w:r w:rsidRPr="0058156B">
        <w:t xml:space="preserve"> </w:t>
      </w:r>
      <w:r w:rsidRPr="0058156B">
        <w:rPr>
          <w:lang w:val="en-US"/>
        </w:rPr>
        <w:t>Point</w:t>
      </w:r>
      <w:r w:rsidRPr="0058156B">
        <w:t>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Защита исследовательской работы. Доклад, реферат, дискуссия, газета, радио- или телепередача, презентация.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rPr>
          <w:i/>
          <w:iCs/>
        </w:rPr>
        <w:t>Практика:</w:t>
      </w:r>
      <w:r w:rsidRPr="0058156B">
        <w:t xml:space="preserve"> работа в программе </w:t>
      </w:r>
      <w:r w:rsidRPr="0058156B">
        <w:rPr>
          <w:lang w:val="en-US"/>
        </w:rPr>
        <w:t>Microsoft</w:t>
      </w:r>
      <w:r w:rsidRPr="0058156B">
        <w:t xml:space="preserve">  </w:t>
      </w:r>
      <w:r w:rsidRPr="0058156B">
        <w:rPr>
          <w:lang w:val="en-US"/>
        </w:rPr>
        <w:t>Power</w:t>
      </w:r>
      <w:r w:rsidRPr="0058156B">
        <w:t xml:space="preserve"> </w:t>
      </w:r>
      <w:r w:rsidRPr="0058156B">
        <w:rPr>
          <w:lang w:val="en-US"/>
        </w:rPr>
        <w:t>Point</w:t>
      </w:r>
      <w:r w:rsidRPr="0058156B">
        <w:t>. Презентация «Моя мама».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</w:rPr>
      </w:pPr>
      <w:r w:rsidRPr="0058156B">
        <w:rPr>
          <w:b/>
          <w:bCs/>
        </w:rPr>
        <w:t xml:space="preserve">Практический блок. </w:t>
      </w:r>
      <w:r w:rsidRPr="0058156B">
        <w:t>Тематические учебные исследования.</w:t>
      </w:r>
    </w:p>
    <w:p w:rsidR="00252A64" w:rsidRPr="0058156B" w:rsidRDefault="00252A64" w:rsidP="00252A64">
      <w:pPr>
        <w:ind w:firstLine="0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Исследование числа.</w:t>
      </w:r>
    </w:p>
    <w:p w:rsidR="00252A64" w:rsidRPr="0058156B" w:rsidRDefault="00252A64" w:rsidP="00252A64">
      <w:pPr>
        <w:ind w:firstLine="0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Исследование суммы, произведения.</w:t>
      </w:r>
    </w:p>
    <w:p w:rsidR="00252A64" w:rsidRPr="0058156B" w:rsidRDefault="00252A64" w:rsidP="00252A64">
      <w:pPr>
        <w:ind w:firstLine="0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Исследование «Лексическое значение слов»</w:t>
      </w:r>
      <w:proofErr w:type="gramStart"/>
      <w:r w:rsidRPr="0058156B">
        <w:rPr>
          <w:rFonts w:cs="Times New Roman"/>
          <w:sz w:val="24"/>
          <w:szCs w:val="24"/>
        </w:rPr>
        <w:t xml:space="preserve"> .</w:t>
      </w:r>
      <w:proofErr w:type="gramEnd"/>
    </w:p>
    <w:p w:rsidR="00252A64" w:rsidRPr="0058156B" w:rsidRDefault="00252A64" w:rsidP="00252A64">
      <w:pPr>
        <w:ind w:firstLine="0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Исследование «Орфограммы в корне  слова»</w:t>
      </w:r>
      <w:proofErr w:type="gramStart"/>
      <w:r w:rsidRPr="0058156B">
        <w:rPr>
          <w:rFonts w:cs="Times New Roman"/>
          <w:sz w:val="24"/>
          <w:szCs w:val="24"/>
        </w:rPr>
        <w:t xml:space="preserve"> .</w:t>
      </w:r>
      <w:proofErr w:type="gramEnd"/>
    </w:p>
    <w:p w:rsidR="00252A64" w:rsidRPr="0058156B" w:rsidRDefault="00252A64" w:rsidP="00252A64">
      <w:pPr>
        <w:ind w:firstLine="0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Исследование «Соединительные гласные в сложных словах»</w:t>
      </w:r>
      <w:proofErr w:type="gramStart"/>
      <w:r w:rsidRPr="0058156B">
        <w:rPr>
          <w:rFonts w:cs="Times New Roman"/>
          <w:sz w:val="24"/>
          <w:szCs w:val="24"/>
        </w:rPr>
        <w:t xml:space="preserve"> .</w:t>
      </w:r>
      <w:proofErr w:type="gramEnd"/>
    </w:p>
    <w:p w:rsidR="00252A64" w:rsidRPr="0058156B" w:rsidRDefault="00252A64" w:rsidP="00252A64">
      <w:pPr>
        <w:ind w:firstLine="0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Мифы и легенды. Презентация результатов исследования «Герои мифов Древней Греции» Исследование «Вода-источник жизни». Конференция</w:t>
      </w:r>
      <w:proofErr w:type="gramStart"/>
      <w:r w:rsidRPr="0058156B">
        <w:rPr>
          <w:rFonts w:cs="Times New Roman"/>
          <w:sz w:val="24"/>
          <w:szCs w:val="24"/>
        </w:rPr>
        <w:t xml:space="preserve"> .</w:t>
      </w:r>
      <w:proofErr w:type="gramEnd"/>
    </w:p>
    <w:p w:rsidR="00252A64" w:rsidRPr="0058156B" w:rsidRDefault="00252A64" w:rsidP="00252A64">
      <w:pPr>
        <w:ind w:firstLine="0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Исследование названий географических объектов. Исследование  «Родная улица моя».</w:t>
      </w:r>
    </w:p>
    <w:p w:rsidR="00252A64" w:rsidRPr="0058156B" w:rsidRDefault="00252A64" w:rsidP="00252A64">
      <w:pPr>
        <w:ind w:firstLine="0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Исследование «Наш город-тыл».</w:t>
      </w:r>
    </w:p>
    <w:p w:rsidR="00252A64" w:rsidRPr="0058156B" w:rsidRDefault="00252A64" w:rsidP="00252A64">
      <w:pPr>
        <w:ind w:firstLine="0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Исследование «Неизвестные герои Великой Отечественной войны»</w:t>
      </w:r>
    </w:p>
    <w:p w:rsidR="00252A64" w:rsidRPr="0058156B" w:rsidRDefault="00252A64" w:rsidP="00252A64">
      <w:pPr>
        <w:ind w:firstLine="0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Исследование « Труд в моей семье»</w:t>
      </w:r>
    </w:p>
    <w:p w:rsidR="00252A64" w:rsidRPr="0058156B" w:rsidRDefault="00252A64" w:rsidP="00252A64">
      <w:pPr>
        <w:ind w:firstLine="0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Вредные и полезные привычки. Театрализованное представление « Вредные привычки».</w:t>
      </w:r>
    </w:p>
    <w:p w:rsidR="00252A64" w:rsidRPr="0058156B" w:rsidRDefault="00252A64" w:rsidP="00252A64">
      <w:pPr>
        <w:ind w:firstLine="0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Игра-викторина «Путешествие в  страну Знаний».</w:t>
      </w:r>
    </w:p>
    <w:p w:rsidR="00252A64" w:rsidRPr="0058156B" w:rsidRDefault="00252A64" w:rsidP="00252A64">
      <w:pPr>
        <w:ind w:firstLine="0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 xml:space="preserve"> Итоговое занятие.  Чему мы научились за этот год.</w:t>
      </w:r>
    </w:p>
    <w:p w:rsidR="00252A64" w:rsidRPr="0058156B" w:rsidRDefault="00252A64" w:rsidP="00252A64">
      <w:pPr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b/>
          <w:bCs/>
          <w:sz w:val="24"/>
          <w:szCs w:val="24"/>
        </w:rPr>
        <w:t>4 класс</w:t>
      </w:r>
    </w:p>
    <w:p w:rsidR="00252A64" w:rsidRPr="0058156B" w:rsidRDefault="00252A64" w:rsidP="00252A64">
      <w:pPr>
        <w:contextualSpacing/>
        <w:rPr>
          <w:rFonts w:cs="Times New Roman"/>
          <w:b/>
          <w:bCs/>
          <w:sz w:val="24"/>
          <w:szCs w:val="24"/>
        </w:rPr>
      </w:pPr>
      <w:r w:rsidRPr="0058156B">
        <w:rPr>
          <w:rFonts w:cs="Times New Roman"/>
          <w:sz w:val="24"/>
          <w:szCs w:val="24"/>
        </w:rPr>
        <w:t xml:space="preserve">Мы живем  в удивительном краю, имя которому Оренбургская  область. Нашу область называют Россией в миниатюре. Это связано с тем, что на территории нашей малой родины имеются горы и равнины, леса и степи, большие и малые реки и озера, самые разнообразные растения и животные, несметные богатства недр – каменный  и бурый уголь, железные и марганцевые, алюминиевые, медные  и другие руды, золото, мрамор и многие строительные материалы.  Месторождений   полезных ископаемых </w:t>
      </w:r>
      <w:proofErr w:type="gramStart"/>
      <w:r w:rsidRPr="0058156B">
        <w:rPr>
          <w:rFonts w:cs="Times New Roman"/>
          <w:sz w:val="24"/>
          <w:szCs w:val="24"/>
        </w:rPr>
        <w:t>в</w:t>
      </w:r>
      <w:proofErr w:type="gramEnd"/>
      <w:r w:rsidRPr="0058156B">
        <w:rPr>
          <w:rFonts w:cs="Times New Roman"/>
          <w:sz w:val="24"/>
          <w:szCs w:val="24"/>
        </w:rPr>
        <w:t xml:space="preserve"> почти 500.  </w:t>
      </w:r>
      <w:proofErr w:type="gramStart"/>
      <w:r w:rsidRPr="0058156B">
        <w:rPr>
          <w:rFonts w:cs="Times New Roman"/>
          <w:sz w:val="24"/>
          <w:szCs w:val="24"/>
        </w:rPr>
        <w:t>В  нашей  области хорошо развиты транспорт, наука, культура, спорт.</w:t>
      </w:r>
      <w:proofErr w:type="gramEnd"/>
      <w:r w:rsidRPr="0058156B">
        <w:rPr>
          <w:rFonts w:cs="Times New Roman"/>
          <w:sz w:val="24"/>
          <w:szCs w:val="24"/>
        </w:rPr>
        <w:t xml:space="preserve">  На территории     нашего края более 300 памятников природы. Чем удивительна наша область, вы узнаете на занятиях курса «Юный исследователь» в 4 классе.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rPr>
          <w:b/>
          <w:bCs/>
        </w:rPr>
        <w:t>Содержание тем.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</w:rPr>
      </w:pPr>
      <w:r w:rsidRPr="0058156B">
        <w:rPr>
          <w:b/>
          <w:bCs/>
        </w:rPr>
        <w:t>Где мы живем. Символы Оренбургской области: герб, флаг, гимн.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Цель: знакомство с понятием герба, флага, гимна.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Понятие о символах Оренбургской  области.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Понятия: герб, флаг, гимн.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rPr>
          <w:b/>
          <w:bCs/>
        </w:rPr>
        <w:t>Геология родного края.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Цель: раскрытие истории развития Земли. Понятия о палеозойской эре, мезозойской эре (мире фантастических гигантов), кайнозойской эре.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Понятия: палеозойская эра, мезозойская эра, кайнозойская эра.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rPr>
          <w:b/>
          <w:bCs/>
        </w:rPr>
        <w:t>Выдающиеся землепроходцы и исследователи земли Оренбуржья.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Цель: знакомство с исследователями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Понятия: землепроходцы, исследователи.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</w:rPr>
      </w:pPr>
      <w:r w:rsidRPr="0058156B">
        <w:rPr>
          <w:b/>
          <w:bCs/>
        </w:rPr>
        <w:t>Горы и равнины Оренбургской области.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 xml:space="preserve">Цель: исследование гор и равнин </w:t>
      </w:r>
      <w:proofErr w:type="spellStart"/>
      <w:r w:rsidRPr="0058156B">
        <w:t>Оренбургскойобласти</w:t>
      </w:r>
      <w:proofErr w:type="spellEnd"/>
      <w:r w:rsidRPr="0058156B">
        <w:t>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 xml:space="preserve">Понятия: </w:t>
      </w:r>
      <w:proofErr w:type="spellStart"/>
      <w:r w:rsidRPr="0058156B">
        <w:t>Микулай</w:t>
      </w:r>
      <w:proofErr w:type="spellEnd"/>
      <w:r w:rsidRPr="0058156B">
        <w:t xml:space="preserve"> тау, </w:t>
      </w:r>
      <w:proofErr w:type="spellStart"/>
      <w:r w:rsidRPr="0058156B">
        <w:t>Салаирский</w:t>
      </w:r>
      <w:proofErr w:type="spellEnd"/>
      <w:r w:rsidRPr="0058156B">
        <w:t xml:space="preserve"> кряж, Горная </w:t>
      </w:r>
      <w:proofErr w:type="spellStart"/>
      <w:r w:rsidRPr="0058156B">
        <w:t>Шория</w:t>
      </w:r>
      <w:proofErr w:type="spellEnd"/>
      <w:r w:rsidRPr="0058156B">
        <w:t>.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</w:rPr>
      </w:pPr>
      <w:r w:rsidRPr="0058156B">
        <w:rPr>
          <w:b/>
          <w:bCs/>
        </w:rPr>
        <w:lastRenderedPageBreak/>
        <w:t>Полезные ископаемые.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Цель: исследование полезных ископаемых Оренбургской области.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 xml:space="preserve">Понятия: </w:t>
      </w:r>
      <w:proofErr w:type="spellStart"/>
      <w:r w:rsidRPr="0058156B">
        <w:t>угли</w:t>
      </w:r>
      <w:proofErr w:type="gramStart"/>
      <w:r w:rsidRPr="0058156B">
        <w:t>,п</w:t>
      </w:r>
      <w:proofErr w:type="gramEnd"/>
      <w:r w:rsidRPr="0058156B">
        <w:t>риродный</w:t>
      </w:r>
      <w:proofErr w:type="spellEnd"/>
      <w:r w:rsidRPr="0058156B">
        <w:t xml:space="preserve"> газ, нефть, руды черных и цветных металлов, руды цветных и легких металлов, нерудное минеральное сырье.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</w:rPr>
      </w:pPr>
      <w:r w:rsidRPr="0058156B">
        <w:rPr>
          <w:b/>
          <w:bCs/>
        </w:rPr>
        <w:t>Времена года и народные приметы.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Цель: исследование связи времен года и народных  примет.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Понятия: народные приметы.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rPr>
          <w:b/>
          <w:bCs/>
        </w:rPr>
        <w:t>Реки и озера Оренбургской области</w:t>
      </w:r>
      <w:r w:rsidRPr="0058156B">
        <w:t>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Цель: знакомство с реками и озерами Оренбургской области.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Понятия: мелкие и мельчайшие реки, паводок, полноводная река.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</w:rPr>
      </w:pPr>
      <w:r w:rsidRPr="0058156B">
        <w:rPr>
          <w:b/>
          <w:bCs/>
        </w:rPr>
        <w:t>Почвы и природные зоны Оренбургской области.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Цель: изучение взаимосвязи почв и природных зон.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Понятия: виды почв, многообразие почв на территории Оренбургской области, отличительные особенности природных зон.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</w:rPr>
      </w:pPr>
      <w:r w:rsidRPr="0058156B">
        <w:rPr>
          <w:b/>
          <w:bCs/>
        </w:rPr>
        <w:t>Растительный мир родного края.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 xml:space="preserve">Мир деревьев степи и </w:t>
      </w:r>
      <w:proofErr w:type="spellStart"/>
      <w:r w:rsidRPr="0058156B">
        <w:t>лесостепей</w:t>
      </w:r>
      <w:proofErr w:type="spellEnd"/>
      <w:r w:rsidRPr="0058156B">
        <w:t xml:space="preserve">. Болотное растение-хищник. Деревья и кустарники </w:t>
      </w:r>
      <w:proofErr w:type="spellStart"/>
      <w:r w:rsidRPr="0058156B">
        <w:t>лесостепей</w:t>
      </w:r>
      <w:proofErr w:type="spellEnd"/>
      <w:r w:rsidRPr="0058156B">
        <w:t>. Самые древние травы наших лесов. Мир грибов. Мир цветов, ягод и лекарственных растений.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Цель: изучение растительного мира Оренбуржья.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Понятия: хвойные и лиственные деревья,  лекарственные растения.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</w:rPr>
      </w:pPr>
      <w:r w:rsidRPr="0058156B">
        <w:rPr>
          <w:b/>
          <w:bCs/>
        </w:rPr>
        <w:t>Животный мир родного края.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 xml:space="preserve">Млекопитающие степи и </w:t>
      </w:r>
      <w:proofErr w:type="spellStart"/>
      <w:r w:rsidRPr="0058156B">
        <w:t>лесостепей</w:t>
      </w:r>
      <w:proofErr w:type="spellEnd"/>
      <w:r w:rsidRPr="0058156B">
        <w:t>. Птицы Оренбургской области. Земноводные, живущие на территории области. Насекомые. Мир рыб.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Цель: изучение животного мира родного края.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Понятия: природное сообщество.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</w:rPr>
      </w:pPr>
      <w:r w:rsidRPr="0058156B">
        <w:rPr>
          <w:b/>
          <w:bCs/>
        </w:rPr>
        <w:t>Экология Оренбуржья.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Цель: изучение экологической проблемы и нахождение путей решения проблем экологии.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Понятия: экологическая проблема.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</w:rPr>
      </w:pPr>
      <w:r w:rsidRPr="0058156B">
        <w:rPr>
          <w:b/>
          <w:bCs/>
        </w:rPr>
        <w:t>Почитаем – поиграем. Проект «Природа Оренбуржья».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Цель: составление проекта «Природа Оренбуржья</w:t>
      </w:r>
    </w:p>
    <w:p w:rsidR="00252A64" w:rsidRPr="0058156B" w:rsidRDefault="00252A64" w:rsidP="00252A64">
      <w:pPr>
        <w:pStyle w:val="1"/>
        <w:contextualSpacing/>
        <w:jc w:val="both"/>
      </w:pPr>
    </w:p>
    <w:p w:rsidR="00252A64" w:rsidRPr="0058156B" w:rsidRDefault="00252A64" w:rsidP="00252A64">
      <w:pPr>
        <w:pStyle w:val="a5"/>
        <w:spacing w:line="240" w:lineRule="auto"/>
        <w:ind w:firstLine="0"/>
        <w:contextualSpacing/>
        <w:rPr>
          <w:b/>
          <w:bCs/>
          <w:sz w:val="24"/>
          <w:szCs w:val="24"/>
          <w:u w:val="single"/>
        </w:rPr>
      </w:pPr>
      <w:r w:rsidRPr="0058156B">
        <w:rPr>
          <w:b/>
          <w:bCs/>
          <w:sz w:val="24"/>
          <w:szCs w:val="24"/>
          <w:u w:val="single"/>
        </w:rPr>
        <w:t>Планируемые результаты</w:t>
      </w:r>
    </w:p>
    <w:p w:rsidR="00252A64" w:rsidRPr="0058156B" w:rsidRDefault="00252A64" w:rsidP="00252A64">
      <w:pPr>
        <w:pStyle w:val="a5"/>
        <w:spacing w:line="240" w:lineRule="auto"/>
        <w:ind w:firstLine="0"/>
        <w:contextualSpacing/>
        <w:rPr>
          <w:b/>
          <w:bCs/>
          <w:sz w:val="24"/>
          <w:szCs w:val="24"/>
          <w:u w:val="single"/>
        </w:rPr>
      </w:pPr>
      <w:r w:rsidRPr="0058156B">
        <w:rPr>
          <w:b/>
          <w:bCs/>
          <w:sz w:val="24"/>
          <w:szCs w:val="24"/>
          <w:u w:val="single"/>
        </w:rPr>
        <w:t>Личностные результаты</w:t>
      </w:r>
    </w:p>
    <w:p w:rsidR="00252A64" w:rsidRPr="0058156B" w:rsidRDefault="00252A64" w:rsidP="00252A64">
      <w:pPr>
        <w:pStyle w:val="a5"/>
        <w:spacing w:line="240" w:lineRule="auto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У выпускника будут сформированы:</w:t>
      </w:r>
    </w:p>
    <w:p w:rsidR="00252A64" w:rsidRPr="0058156B" w:rsidRDefault="00252A64" w:rsidP="00252A64">
      <w:pPr>
        <w:pStyle w:val="a5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252A64" w:rsidRPr="0058156B" w:rsidRDefault="00252A64" w:rsidP="00252A64">
      <w:pPr>
        <w:pStyle w:val="a5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 xml:space="preserve">ориентация на понимание причин успеха во </w:t>
      </w:r>
      <w:proofErr w:type="spellStart"/>
      <w:r w:rsidRPr="0058156B">
        <w:rPr>
          <w:sz w:val="24"/>
          <w:szCs w:val="24"/>
        </w:rPr>
        <w:t>внеучебной</w:t>
      </w:r>
      <w:proofErr w:type="spellEnd"/>
      <w:r w:rsidRPr="0058156B">
        <w:rPr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252A64" w:rsidRPr="0058156B" w:rsidRDefault="00252A64" w:rsidP="00252A64">
      <w:pPr>
        <w:pStyle w:val="a5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 w:rsidRPr="0058156B">
        <w:rPr>
          <w:sz w:val="24"/>
          <w:szCs w:val="24"/>
        </w:rPr>
        <w:t>внеучебной</w:t>
      </w:r>
      <w:proofErr w:type="spellEnd"/>
      <w:r w:rsidRPr="0058156B">
        <w:rPr>
          <w:sz w:val="24"/>
          <w:szCs w:val="24"/>
        </w:rPr>
        <w:t xml:space="preserve"> деятельности;</w:t>
      </w:r>
    </w:p>
    <w:p w:rsidR="00252A64" w:rsidRPr="0058156B" w:rsidRDefault="00252A64" w:rsidP="00252A64">
      <w:pPr>
        <w:pStyle w:val="a5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252A64" w:rsidRPr="0058156B" w:rsidRDefault="00252A64" w:rsidP="00252A64">
      <w:pPr>
        <w:pStyle w:val="a5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252A64" w:rsidRPr="0058156B" w:rsidRDefault="00252A64" w:rsidP="00252A64">
      <w:pPr>
        <w:pStyle w:val="a5"/>
        <w:spacing w:line="240" w:lineRule="auto"/>
        <w:ind w:firstLine="72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Выпускник получит возможность для формирования:</w:t>
      </w:r>
    </w:p>
    <w:p w:rsidR="00252A64" w:rsidRPr="0058156B" w:rsidRDefault="00252A64" w:rsidP="00252A64">
      <w:pPr>
        <w:pStyle w:val="a5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252A64" w:rsidRPr="0058156B" w:rsidRDefault="00252A64" w:rsidP="00252A64">
      <w:pPr>
        <w:pStyle w:val="a5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выраженной устойчивой учебно-познавательной мотивации учения;</w:t>
      </w:r>
    </w:p>
    <w:p w:rsidR="00252A64" w:rsidRPr="0058156B" w:rsidRDefault="00252A64" w:rsidP="00252A64">
      <w:pPr>
        <w:pStyle w:val="a5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lastRenderedPageBreak/>
        <w:t>устойчивого учебно-познавательного интереса к новым общим способам решения задач;</w:t>
      </w:r>
    </w:p>
    <w:p w:rsidR="00252A64" w:rsidRPr="0058156B" w:rsidRDefault="00252A64" w:rsidP="00252A64">
      <w:pPr>
        <w:pStyle w:val="a5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адекватного понимания причин успешности/</w:t>
      </w:r>
      <w:proofErr w:type="spellStart"/>
      <w:r w:rsidRPr="0058156B">
        <w:rPr>
          <w:sz w:val="24"/>
          <w:szCs w:val="24"/>
        </w:rPr>
        <w:t>неуспешности</w:t>
      </w:r>
      <w:proofErr w:type="spellEnd"/>
      <w:r w:rsidRPr="0058156B">
        <w:rPr>
          <w:sz w:val="24"/>
          <w:szCs w:val="24"/>
        </w:rPr>
        <w:t xml:space="preserve"> </w:t>
      </w:r>
      <w:proofErr w:type="spellStart"/>
      <w:r w:rsidRPr="0058156B">
        <w:rPr>
          <w:sz w:val="24"/>
          <w:szCs w:val="24"/>
        </w:rPr>
        <w:t>внеучебной</w:t>
      </w:r>
      <w:proofErr w:type="spellEnd"/>
      <w:r w:rsidRPr="0058156B">
        <w:rPr>
          <w:sz w:val="24"/>
          <w:szCs w:val="24"/>
        </w:rPr>
        <w:t xml:space="preserve"> деятельности;</w:t>
      </w:r>
    </w:p>
    <w:p w:rsidR="00252A64" w:rsidRPr="0058156B" w:rsidRDefault="00252A64" w:rsidP="00252A64">
      <w:pPr>
        <w:pStyle w:val="a5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252A64" w:rsidRPr="0058156B" w:rsidRDefault="00252A64" w:rsidP="00252A64">
      <w:pPr>
        <w:pStyle w:val="a5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proofErr w:type="spellStart"/>
      <w:r w:rsidRPr="0058156B">
        <w:rPr>
          <w:sz w:val="24"/>
          <w:szCs w:val="24"/>
        </w:rPr>
        <w:t>эмпатии</w:t>
      </w:r>
      <w:proofErr w:type="spellEnd"/>
      <w:r w:rsidRPr="0058156B">
        <w:rPr>
          <w:sz w:val="24"/>
          <w:szCs w:val="24"/>
        </w:rPr>
        <w:t xml:space="preserve"> как осознанного понимания чу</w:t>
      </w:r>
      <w:proofErr w:type="gramStart"/>
      <w:r w:rsidRPr="0058156B">
        <w:rPr>
          <w:sz w:val="24"/>
          <w:szCs w:val="24"/>
        </w:rPr>
        <w:t>вств др</w:t>
      </w:r>
      <w:proofErr w:type="gramEnd"/>
      <w:r w:rsidRPr="0058156B">
        <w:rPr>
          <w:sz w:val="24"/>
          <w:szCs w:val="24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252A64" w:rsidRPr="0058156B" w:rsidRDefault="00252A64" w:rsidP="00252A64">
      <w:pPr>
        <w:pStyle w:val="a5"/>
        <w:spacing w:line="240" w:lineRule="auto"/>
        <w:ind w:firstLine="0"/>
        <w:contextualSpacing/>
        <w:rPr>
          <w:b/>
          <w:bCs/>
          <w:sz w:val="24"/>
          <w:szCs w:val="24"/>
          <w:u w:val="single"/>
        </w:rPr>
      </w:pPr>
      <w:r w:rsidRPr="0058156B">
        <w:rPr>
          <w:b/>
          <w:bCs/>
          <w:sz w:val="24"/>
          <w:szCs w:val="24"/>
          <w:u w:val="single"/>
        </w:rPr>
        <w:t>Предметные результаты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В результате работы по программе курса учащиеся должны знать:</w:t>
      </w:r>
    </w:p>
    <w:p w:rsidR="00252A64" w:rsidRPr="0058156B" w:rsidRDefault="00252A64" w:rsidP="00252A64">
      <w:pPr>
        <w:numPr>
          <w:ilvl w:val="0"/>
          <w:numId w:val="1"/>
        </w:numPr>
        <w:tabs>
          <w:tab w:val="left" w:pos="8100"/>
        </w:tabs>
        <w:spacing w:line="240" w:lineRule="auto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252A64" w:rsidRPr="0058156B" w:rsidRDefault="00252A64" w:rsidP="00252A64">
      <w:pPr>
        <w:numPr>
          <w:ilvl w:val="0"/>
          <w:numId w:val="1"/>
        </w:numPr>
        <w:tabs>
          <w:tab w:val="left" w:pos="8100"/>
        </w:tabs>
        <w:spacing w:line="240" w:lineRule="auto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понятия цели, объекта и гипотезы исследования;</w:t>
      </w:r>
    </w:p>
    <w:p w:rsidR="00252A64" w:rsidRPr="0058156B" w:rsidRDefault="00252A64" w:rsidP="00252A64">
      <w:pPr>
        <w:numPr>
          <w:ilvl w:val="0"/>
          <w:numId w:val="1"/>
        </w:numPr>
        <w:tabs>
          <w:tab w:val="left" w:pos="8100"/>
        </w:tabs>
        <w:spacing w:line="240" w:lineRule="auto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основные источники информации;</w:t>
      </w:r>
    </w:p>
    <w:p w:rsidR="00252A64" w:rsidRPr="0058156B" w:rsidRDefault="00252A64" w:rsidP="00252A64">
      <w:pPr>
        <w:numPr>
          <w:ilvl w:val="0"/>
          <w:numId w:val="1"/>
        </w:numPr>
        <w:tabs>
          <w:tab w:val="left" w:pos="8100"/>
        </w:tabs>
        <w:spacing w:line="240" w:lineRule="auto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правила оформления списка использованной литературы;</w:t>
      </w:r>
    </w:p>
    <w:p w:rsidR="00252A64" w:rsidRPr="0058156B" w:rsidRDefault="00252A64" w:rsidP="00252A64">
      <w:pPr>
        <w:pStyle w:val="1"/>
        <w:numPr>
          <w:ilvl w:val="0"/>
          <w:numId w:val="1"/>
        </w:numPr>
        <w:contextualSpacing/>
        <w:jc w:val="both"/>
      </w:pPr>
      <w:r w:rsidRPr="0058156B">
        <w:t>способы познания окружающего мира (наблюдения, эксперименты);</w:t>
      </w:r>
    </w:p>
    <w:p w:rsidR="00252A64" w:rsidRPr="0058156B" w:rsidRDefault="00252A64" w:rsidP="00252A64">
      <w:pPr>
        <w:pStyle w:val="1"/>
        <w:numPr>
          <w:ilvl w:val="0"/>
          <w:numId w:val="1"/>
        </w:numPr>
        <w:contextualSpacing/>
        <w:jc w:val="both"/>
      </w:pPr>
      <w:r w:rsidRPr="0058156B">
        <w:t>источники информации (книга, старшие товарищи и родственники, видео курсы, ресурсы Интернета).</w:t>
      </w:r>
    </w:p>
    <w:p w:rsidR="00252A64" w:rsidRPr="0058156B" w:rsidRDefault="00252A64" w:rsidP="00252A64">
      <w:pPr>
        <w:tabs>
          <w:tab w:val="left" w:pos="8100"/>
        </w:tabs>
        <w:contextualSpacing/>
        <w:rPr>
          <w:rFonts w:cs="Times New Roman"/>
          <w:b/>
          <w:bCs/>
          <w:sz w:val="24"/>
          <w:szCs w:val="24"/>
        </w:rPr>
      </w:pPr>
      <w:r w:rsidRPr="0058156B">
        <w:rPr>
          <w:rFonts w:cs="Times New Roman"/>
          <w:b/>
          <w:bCs/>
          <w:sz w:val="24"/>
          <w:szCs w:val="24"/>
        </w:rPr>
        <w:t>Учащиеся должны уметь:</w:t>
      </w:r>
    </w:p>
    <w:p w:rsidR="00252A64" w:rsidRPr="0058156B" w:rsidRDefault="00252A64" w:rsidP="00252A64">
      <w:pPr>
        <w:numPr>
          <w:ilvl w:val="1"/>
          <w:numId w:val="1"/>
        </w:numPr>
        <w:tabs>
          <w:tab w:val="left" w:pos="8100"/>
        </w:tabs>
        <w:spacing w:line="240" w:lineRule="auto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выделять объект исследования;</w:t>
      </w:r>
    </w:p>
    <w:p w:rsidR="00252A64" w:rsidRPr="0058156B" w:rsidRDefault="00252A64" w:rsidP="00252A64">
      <w:pPr>
        <w:numPr>
          <w:ilvl w:val="1"/>
          <w:numId w:val="1"/>
        </w:numPr>
        <w:tabs>
          <w:tab w:val="left" w:pos="8100"/>
        </w:tabs>
        <w:spacing w:line="240" w:lineRule="auto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разделять учебно-исследовательскую деятельность на этапы;</w:t>
      </w:r>
    </w:p>
    <w:p w:rsidR="00252A64" w:rsidRPr="0058156B" w:rsidRDefault="00252A64" w:rsidP="00252A64">
      <w:pPr>
        <w:numPr>
          <w:ilvl w:val="1"/>
          <w:numId w:val="1"/>
        </w:numPr>
        <w:tabs>
          <w:tab w:val="left" w:pos="8100"/>
        </w:tabs>
        <w:spacing w:line="240" w:lineRule="auto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выдвигать гипотезы и осуществлять их проверку;</w:t>
      </w:r>
    </w:p>
    <w:p w:rsidR="00252A64" w:rsidRPr="0058156B" w:rsidRDefault="00252A64" w:rsidP="00252A64">
      <w:pPr>
        <w:numPr>
          <w:ilvl w:val="1"/>
          <w:numId w:val="1"/>
        </w:numPr>
        <w:tabs>
          <w:tab w:val="left" w:pos="8100"/>
        </w:tabs>
        <w:spacing w:line="240" w:lineRule="auto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работать в группе;</w:t>
      </w:r>
    </w:p>
    <w:p w:rsidR="00252A64" w:rsidRPr="0058156B" w:rsidRDefault="00252A64" w:rsidP="00252A64">
      <w:pPr>
        <w:numPr>
          <w:ilvl w:val="1"/>
          <w:numId w:val="1"/>
        </w:numPr>
        <w:tabs>
          <w:tab w:val="left" w:pos="8100"/>
        </w:tabs>
        <w:spacing w:line="240" w:lineRule="auto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пользоваться словарями, энциклопедиями  другими учебными пособиями;</w:t>
      </w:r>
    </w:p>
    <w:p w:rsidR="00252A64" w:rsidRPr="0058156B" w:rsidRDefault="00252A64" w:rsidP="00252A64">
      <w:pPr>
        <w:numPr>
          <w:ilvl w:val="1"/>
          <w:numId w:val="1"/>
        </w:numPr>
        <w:tabs>
          <w:tab w:val="left" w:pos="8100"/>
        </w:tabs>
        <w:spacing w:line="240" w:lineRule="auto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вести наблюдения окружающего мира;</w:t>
      </w:r>
    </w:p>
    <w:p w:rsidR="00252A64" w:rsidRPr="0058156B" w:rsidRDefault="00252A64" w:rsidP="00252A64">
      <w:pPr>
        <w:numPr>
          <w:ilvl w:val="1"/>
          <w:numId w:val="1"/>
        </w:numPr>
        <w:tabs>
          <w:tab w:val="left" w:pos="8100"/>
        </w:tabs>
        <w:spacing w:line="240" w:lineRule="auto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планировать и организовывать исследовательскую деятельность;</w:t>
      </w:r>
    </w:p>
    <w:p w:rsidR="00252A64" w:rsidRPr="0058156B" w:rsidRDefault="00252A64" w:rsidP="00252A64">
      <w:pPr>
        <w:numPr>
          <w:ilvl w:val="1"/>
          <w:numId w:val="1"/>
        </w:numPr>
        <w:tabs>
          <w:tab w:val="left" w:pos="8100"/>
        </w:tabs>
        <w:spacing w:line="240" w:lineRule="auto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работать в группе.</w:t>
      </w:r>
    </w:p>
    <w:p w:rsidR="00252A64" w:rsidRPr="0058156B" w:rsidRDefault="00252A64" w:rsidP="00252A64">
      <w:pPr>
        <w:widowControl w:val="0"/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 xml:space="preserve">Содержание программы «Мир вокруг нас» связано </w:t>
      </w:r>
      <w:proofErr w:type="gramStart"/>
      <w:r w:rsidRPr="0058156B">
        <w:rPr>
          <w:rFonts w:cs="Times New Roman"/>
          <w:sz w:val="24"/>
          <w:szCs w:val="24"/>
        </w:rPr>
        <w:t>с</w:t>
      </w:r>
      <w:proofErr w:type="gramEnd"/>
      <w:r w:rsidRPr="0058156B">
        <w:rPr>
          <w:rFonts w:cs="Times New Roman"/>
          <w:sz w:val="24"/>
          <w:szCs w:val="24"/>
        </w:rPr>
        <w:t xml:space="preserve"> многими учебными предметами, в частности математика, литературное чтение,</w:t>
      </w:r>
    </w:p>
    <w:p w:rsidR="00252A64" w:rsidRPr="0058156B" w:rsidRDefault="00252A64" w:rsidP="00252A64">
      <w:pPr>
        <w:pStyle w:val="a5"/>
        <w:spacing w:line="240" w:lineRule="auto"/>
        <w:contextualSpacing/>
        <w:rPr>
          <w:b/>
          <w:bCs/>
          <w:sz w:val="24"/>
          <w:szCs w:val="24"/>
        </w:rPr>
      </w:pPr>
      <w:r w:rsidRPr="0058156B">
        <w:rPr>
          <w:sz w:val="24"/>
          <w:szCs w:val="24"/>
        </w:rPr>
        <w:t xml:space="preserve">В результате изучения курса «Мир вокруг нас»  </w:t>
      </w:r>
      <w:r w:rsidRPr="0058156B">
        <w:rPr>
          <w:b/>
          <w:bCs/>
          <w:sz w:val="24"/>
          <w:szCs w:val="24"/>
        </w:rPr>
        <w:t>обучающиеся на ступени начального общего образования:</w:t>
      </w:r>
    </w:p>
    <w:p w:rsidR="00252A64" w:rsidRPr="0058156B" w:rsidRDefault="00252A64" w:rsidP="00252A64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обществе, приобретут целостный взгляд на мир;</w:t>
      </w:r>
    </w:p>
    <w:p w:rsidR="00252A64" w:rsidRPr="0058156B" w:rsidRDefault="00252A64" w:rsidP="00252A64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обретут чувство гордости за свою Родину, российский народ и его историю;</w:t>
      </w:r>
    </w:p>
    <w:p w:rsidR="00252A64" w:rsidRPr="0058156B" w:rsidRDefault="00252A64" w:rsidP="00252A64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приобретут опыт эмоционально окрашенного, личностного отношения к миру природы и культуры;</w:t>
      </w:r>
    </w:p>
    <w:p w:rsidR="00252A64" w:rsidRPr="0058156B" w:rsidRDefault="00252A64" w:rsidP="00252A64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получат возможность осознать своё место в мире;</w:t>
      </w:r>
    </w:p>
    <w:p w:rsidR="00252A64" w:rsidRPr="0058156B" w:rsidRDefault="00252A64" w:rsidP="00252A6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</w:t>
      </w:r>
    </w:p>
    <w:p w:rsidR="00252A64" w:rsidRPr="0058156B" w:rsidRDefault="00252A64" w:rsidP="00252A6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252A64" w:rsidRPr="0058156B" w:rsidRDefault="00252A64" w:rsidP="00252A64">
      <w:pPr>
        <w:autoSpaceDE w:val="0"/>
        <w:autoSpaceDN w:val="0"/>
        <w:adjustRightInd w:val="0"/>
        <w:contextualSpacing/>
        <w:rPr>
          <w:rFonts w:cs="Times New Roman"/>
          <w:b/>
          <w:bCs/>
          <w:sz w:val="24"/>
          <w:szCs w:val="24"/>
        </w:rPr>
      </w:pPr>
      <w:r w:rsidRPr="0058156B">
        <w:rPr>
          <w:rFonts w:cs="Times New Roman"/>
          <w:b/>
          <w:bCs/>
          <w:sz w:val="24"/>
          <w:szCs w:val="24"/>
        </w:rPr>
        <w:t>Выпускник получит возможность научиться:</w:t>
      </w:r>
    </w:p>
    <w:p w:rsidR="00252A64" w:rsidRPr="0058156B" w:rsidRDefault="00252A64" w:rsidP="00252A64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</w:r>
    </w:p>
    <w:p w:rsidR="00252A64" w:rsidRPr="0058156B" w:rsidRDefault="00252A64" w:rsidP="00252A64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lastRenderedPageBreak/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252A64" w:rsidRPr="0058156B" w:rsidRDefault="00252A64" w:rsidP="00252A64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оценивать характер взаимоотношений людей в различных социальных группах (семья, общество сверстников, этнос);</w:t>
      </w:r>
    </w:p>
    <w:p w:rsidR="00252A64" w:rsidRPr="0058156B" w:rsidRDefault="00252A64" w:rsidP="00252A64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252A64" w:rsidRPr="0058156B" w:rsidRDefault="00252A64" w:rsidP="00252A64">
      <w:pPr>
        <w:pStyle w:val="1"/>
        <w:ind w:left="795"/>
        <w:contextualSpacing/>
        <w:jc w:val="both"/>
        <w:rPr>
          <w:b/>
          <w:bCs/>
        </w:rPr>
      </w:pPr>
      <w:r w:rsidRPr="0058156B">
        <w:t xml:space="preserve">Обучающийся будет </w:t>
      </w:r>
      <w:r w:rsidRPr="0058156B">
        <w:rPr>
          <w:b/>
          <w:bCs/>
        </w:rPr>
        <w:t>знать:</w:t>
      </w:r>
    </w:p>
    <w:p w:rsidR="00252A64" w:rsidRPr="0058156B" w:rsidRDefault="00252A64" w:rsidP="00252A64">
      <w:pPr>
        <w:pStyle w:val="1"/>
        <w:ind w:left="435"/>
        <w:contextualSpacing/>
        <w:jc w:val="both"/>
      </w:pPr>
      <w:r w:rsidRPr="0058156B">
        <w:t>- основные особенности проведения исследований разных видов;</w:t>
      </w:r>
    </w:p>
    <w:p w:rsidR="00252A64" w:rsidRPr="0058156B" w:rsidRDefault="00252A64" w:rsidP="00252A64">
      <w:pPr>
        <w:pStyle w:val="1"/>
        <w:ind w:left="435"/>
        <w:contextualSpacing/>
        <w:jc w:val="both"/>
      </w:pPr>
      <w:r w:rsidRPr="0058156B">
        <w:t>- методы исследования;</w:t>
      </w:r>
    </w:p>
    <w:p w:rsidR="00252A64" w:rsidRPr="0058156B" w:rsidRDefault="00252A64" w:rsidP="00252A64">
      <w:pPr>
        <w:pStyle w:val="1"/>
        <w:ind w:left="795"/>
        <w:contextualSpacing/>
        <w:jc w:val="both"/>
      </w:pPr>
      <w:r w:rsidRPr="0058156B">
        <w:t>- правила выбора темы и объекта исследования;</w:t>
      </w:r>
    </w:p>
    <w:p w:rsidR="00252A64" w:rsidRPr="0058156B" w:rsidRDefault="00252A64" w:rsidP="00252A64">
      <w:pPr>
        <w:pStyle w:val="1"/>
        <w:ind w:left="795"/>
        <w:contextualSpacing/>
        <w:jc w:val="both"/>
      </w:pPr>
      <w:r w:rsidRPr="0058156B">
        <w:t>- правила успешной презентации работы.</w:t>
      </w:r>
    </w:p>
    <w:p w:rsidR="00252A64" w:rsidRPr="0058156B" w:rsidRDefault="00252A64" w:rsidP="00252A64">
      <w:pPr>
        <w:pStyle w:val="1"/>
        <w:ind w:left="435"/>
        <w:contextualSpacing/>
        <w:jc w:val="both"/>
        <w:rPr>
          <w:b/>
          <w:bCs/>
        </w:rPr>
      </w:pPr>
      <w:r w:rsidRPr="0058156B">
        <w:t xml:space="preserve">Обучающийся будет </w:t>
      </w:r>
      <w:r w:rsidRPr="0058156B">
        <w:rPr>
          <w:b/>
          <w:bCs/>
        </w:rPr>
        <w:t>уметь:</w:t>
      </w:r>
    </w:p>
    <w:p w:rsidR="00252A64" w:rsidRPr="0058156B" w:rsidRDefault="00252A64" w:rsidP="00252A64">
      <w:pPr>
        <w:pStyle w:val="1"/>
        <w:ind w:left="435"/>
        <w:contextualSpacing/>
        <w:jc w:val="both"/>
      </w:pPr>
      <w:r w:rsidRPr="0058156B">
        <w:t>- самостоятельно выбирать тему исследования;</w:t>
      </w:r>
    </w:p>
    <w:p w:rsidR="00252A64" w:rsidRPr="0058156B" w:rsidRDefault="00252A64" w:rsidP="00252A64">
      <w:pPr>
        <w:pStyle w:val="1"/>
        <w:ind w:left="795"/>
        <w:contextualSpacing/>
        <w:jc w:val="both"/>
      </w:pPr>
      <w:r w:rsidRPr="0058156B">
        <w:t>- выделять главное и второстепенное в собранном материале;</w:t>
      </w:r>
    </w:p>
    <w:p w:rsidR="00252A64" w:rsidRPr="0058156B" w:rsidRDefault="00252A64" w:rsidP="00252A64">
      <w:pPr>
        <w:pStyle w:val="1"/>
        <w:ind w:left="795"/>
        <w:contextualSpacing/>
        <w:jc w:val="both"/>
      </w:pPr>
      <w:r w:rsidRPr="0058156B">
        <w:t>- указывать пути дальнейшего изучения объекта;</w:t>
      </w:r>
    </w:p>
    <w:p w:rsidR="00252A64" w:rsidRPr="0058156B" w:rsidRDefault="00252A64" w:rsidP="00252A64">
      <w:pPr>
        <w:pStyle w:val="1"/>
        <w:ind w:left="795"/>
        <w:contextualSpacing/>
        <w:jc w:val="both"/>
      </w:pPr>
      <w:r w:rsidRPr="0058156B">
        <w:t>- презентовать свою работу.</w:t>
      </w:r>
    </w:p>
    <w:p w:rsidR="00252A64" w:rsidRPr="0058156B" w:rsidRDefault="00252A64" w:rsidP="00252A64">
      <w:pPr>
        <w:pStyle w:val="1"/>
        <w:ind w:left="795"/>
        <w:contextualSpacing/>
        <w:jc w:val="both"/>
      </w:pPr>
      <w:proofErr w:type="gramStart"/>
      <w:r w:rsidRPr="0058156B">
        <w:t>Обучающийся</w:t>
      </w:r>
      <w:proofErr w:type="gramEnd"/>
      <w:r w:rsidRPr="0058156B">
        <w:t xml:space="preserve"> </w:t>
      </w:r>
      <w:r w:rsidRPr="0058156B">
        <w:rPr>
          <w:b/>
          <w:bCs/>
        </w:rPr>
        <w:t>сможет решать</w:t>
      </w:r>
      <w:r w:rsidRPr="0058156B">
        <w:t xml:space="preserve"> следующие жизненно-практические задачи:</w:t>
      </w:r>
    </w:p>
    <w:p w:rsidR="00252A64" w:rsidRPr="0058156B" w:rsidRDefault="00252A64" w:rsidP="00252A64">
      <w:pPr>
        <w:pStyle w:val="1"/>
        <w:ind w:left="795"/>
        <w:contextualSpacing/>
        <w:jc w:val="both"/>
      </w:pPr>
      <w:r w:rsidRPr="0058156B">
        <w:t>- самостоятельно добывать, обрабатывать, хранить и использовать информацию по волнующей проблеме;</w:t>
      </w:r>
    </w:p>
    <w:p w:rsidR="00252A64" w:rsidRPr="0058156B" w:rsidRDefault="00252A64" w:rsidP="00252A64">
      <w:pPr>
        <w:pStyle w:val="1"/>
        <w:ind w:left="435"/>
        <w:contextualSpacing/>
        <w:jc w:val="both"/>
      </w:pPr>
      <w:r w:rsidRPr="0058156B">
        <w:t>- реализовывать право на свободный выбор.</w:t>
      </w:r>
    </w:p>
    <w:p w:rsidR="00252A64" w:rsidRPr="0058156B" w:rsidRDefault="00252A64" w:rsidP="00252A64">
      <w:pPr>
        <w:pStyle w:val="1"/>
        <w:ind w:left="435"/>
        <w:contextualSpacing/>
        <w:jc w:val="both"/>
      </w:pPr>
      <w:proofErr w:type="gramStart"/>
      <w:r w:rsidRPr="0058156B">
        <w:t>Обучающийся</w:t>
      </w:r>
      <w:proofErr w:type="gramEnd"/>
      <w:r w:rsidRPr="0058156B">
        <w:t xml:space="preserve"> </w:t>
      </w:r>
      <w:r w:rsidRPr="0058156B">
        <w:rPr>
          <w:b/>
          <w:bCs/>
        </w:rPr>
        <w:t>способен проявлять</w:t>
      </w:r>
      <w:r w:rsidRPr="0058156B">
        <w:t xml:space="preserve"> следующие отношения:</w:t>
      </w:r>
    </w:p>
    <w:p w:rsidR="00252A64" w:rsidRPr="0058156B" w:rsidRDefault="00252A64" w:rsidP="00252A64">
      <w:pPr>
        <w:pStyle w:val="1"/>
        <w:ind w:left="795"/>
        <w:contextualSpacing/>
        <w:jc w:val="both"/>
      </w:pPr>
      <w:r w:rsidRPr="0058156B">
        <w:t>- общаться с людьми разных возрастов;</w:t>
      </w:r>
    </w:p>
    <w:p w:rsidR="00252A64" w:rsidRPr="0058156B" w:rsidRDefault="00252A64" w:rsidP="00252A64">
      <w:pPr>
        <w:pStyle w:val="1"/>
        <w:ind w:left="795"/>
        <w:contextualSpacing/>
        <w:jc w:val="both"/>
      </w:pPr>
      <w:r w:rsidRPr="0058156B">
        <w:t>- работать в группе, коллективе;</w:t>
      </w:r>
    </w:p>
    <w:p w:rsidR="00252A64" w:rsidRPr="0058156B" w:rsidRDefault="00252A64" w:rsidP="00252A64">
      <w:pPr>
        <w:pStyle w:val="1"/>
        <w:ind w:left="795"/>
        <w:contextualSpacing/>
        <w:jc w:val="both"/>
      </w:pPr>
      <w:r w:rsidRPr="0058156B">
        <w:t>- презентовать работу общественности.</w:t>
      </w:r>
    </w:p>
    <w:p w:rsidR="00252A64" w:rsidRPr="0058156B" w:rsidRDefault="00252A64" w:rsidP="00252A64">
      <w:pPr>
        <w:autoSpaceDE w:val="0"/>
        <w:autoSpaceDN w:val="0"/>
        <w:adjustRightInd w:val="0"/>
        <w:ind w:left="795"/>
        <w:contextualSpacing/>
        <w:rPr>
          <w:rFonts w:cs="Times New Roman"/>
          <w:b/>
          <w:bCs/>
          <w:sz w:val="24"/>
          <w:szCs w:val="24"/>
          <w:u w:val="single"/>
        </w:rPr>
      </w:pPr>
      <w:proofErr w:type="spellStart"/>
      <w:r w:rsidRPr="0058156B">
        <w:rPr>
          <w:rFonts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58156B">
        <w:rPr>
          <w:rFonts w:cs="Times New Roman"/>
          <w:b/>
          <w:bCs/>
          <w:sz w:val="24"/>
          <w:szCs w:val="24"/>
          <w:u w:val="single"/>
        </w:rPr>
        <w:t xml:space="preserve"> результаты</w:t>
      </w:r>
    </w:p>
    <w:p w:rsidR="00252A64" w:rsidRPr="0058156B" w:rsidRDefault="00252A64" w:rsidP="00252A64">
      <w:pPr>
        <w:pStyle w:val="a5"/>
        <w:spacing w:line="240" w:lineRule="auto"/>
        <w:ind w:firstLine="0"/>
        <w:contextualSpacing/>
        <w:rPr>
          <w:b/>
          <w:bCs/>
          <w:sz w:val="24"/>
          <w:szCs w:val="24"/>
        </w:rPr>
      </w:pPr>
      <w:r w:rsidRPr="0058156B">
        <w:rPr>
          <w:b/>
          <w:bCs/>
          <w:sz w:val="24"/>
          <w:szCs w:val="24"/>
        </w:rPr>
        <w:t>Регулятивные универсальные учебные действия</w:t>
      </w:r>
    </w:p>
    <w:p w:rsidR="00252A64" w:rsidRPr="0058156B" w:rsidRDefault="00252A64" w:rsidP="00252A64">
      <w:pPr>
        <w:pStyle w:val="a5"/>
        <w:spacing w:line="240" w:lineRule="auto"/>
        <w:ind w:firstLine="72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Выпускник научится:</w:t>
      </w:r>
    </w:p>
    <w:p w:rsidR="00252A64" w:rsidRPr="0058156B" w:rsidRDefault="00252A64" w:rsidP="00252A64">
      <w:pPr>
        <w:pStyle w:val="a5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252A64" w:rsidRPr="0058156B" w:rsidRDefault="00252A64" w:rsidP="00252A64">
      <w:pPr>
        <w:pStyle w:val="a5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252A64" w:rsidRPr="0058156B" w:rsidRDefault="00252A64" w:rsidP="00252A64">
      <w:pPr>
        <w:pStyle w:val="a5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осуществлять итоговый и пошаговый контроль по результату;</w:t>
      </w:r>
    </w:p>
    <w:p w:rsidR="00252A64" w:rsidRPr="0058156B" w:rsidRDefault="00252A64" w:rsidP="00252A64">
      <w:pPr>
        <w:pStyle w:val="a5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252A64" w:rsidRPr="0058156B" w:rsidRDefault="00252A64" w:rsidP="00252A64">
      <w:pPr>
        <w:pStyle w:val="a5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252A64" w:rsidRPr="0058156B" w:rsidRDefault="00252A64" w:rsidP="00252A64">
      <w:pPr>
        <w:pStyle w:val="a5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различать способ и результат действия.</w:t>
      </w:r>
    </w:p>
    <w:p w:rsidR="00252A64" w:rsidRPr="0058156B" w:rsidRDefault="00252A64" w:rsidP="00252A64">
      <w:pPr>
        <w:pStyle w:val="a5"/>
        <w:spacing w:line="240" w:lineRule="auto"/>
        <w:ind w:firstLine="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Выпускник получит возможность научиться:</w:t>
      </w:r>
    </w:p>
    <w:p w:rsidR="00252A64" w:rsidRPr="0058156B" w:rsidRDefault="00252A64" w:rsidP="00252A64">
      <w:pPr>
        <w:pStyle w:val="a5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в сотрудничестве с учителем ставить новые учебные задачи;</w:t>
      </w:r>
    </w:p>
    <w:p w:rsidR="00252A64" w:rsidRPr="0058156B" w:rsidRDefault="00252A64" w:rsidP="00252A64">
      <w:pPr>
        <w:pStyle w:val="a5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проявлять познавательную инициативу в учебном сотрудничестве;</w:t>
      </w:r>
    </w:p>
    <w:p w:rsidR="00252A64" w:rsidRPr="0058156B" w:rsidRDefault="00252A64" w:rsidP="00252A64">
      <w:pPr>
        <w:pStyle w:val="a5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58156B">
        <w:rPr>
          <w:sz w:val="24"/>
          <w:szCs w:val="24"/>
        </w:rPr>
        <w:t>исполнение</w:t>
      </w:r>
      <w:proofErr w:type="gramEnd"/>
      <w:r w:rsidRPr="0058156B">
        <w:rPr>
          <w:sz w:val="24"/>
          <w:szCs w:val="24"/>
        </w:rPr>
        <w:t xml:space="preserve"> как по ходу его реализации, так и  в конце действия.</w:t>
      </w:r>
    </w:p>
    <w:p w:rsidR="00252A64" w:rsidRPr="0058156B" w:rsidRDefault="00252A64" w:rsidP="00252A64">
      <w:pPr>
        <w:pStyle w:val="a5"/>
        <w:spacing w:line="240" w:lineRule="auto"/>
        <w:ind w:firstLine="0"/>
        <w:contextualSpacing/>
        <w:rPr>
          <w:b/>
          <w:bCs/>
          <w:sz w:val="24"/>
          <w:szCs w:val="24"/>
        </w:rPr>
      </w:pPr>
      <w:r w:rsidRPr="0058156B">
        <w:rPr>
          <w:b/>
          <w:bCs/>
          <w:sz w:val="24"/>
          <w:szCs w:val="24"/>
        </w:rPr>
        <w:t>Познавательные универсальные учебные действия</w:t>
      </w:r>
    </w:p>
    <w:p w:rsidR="00252A64" w:rsidRPr="0058156B" w:rsidRDefault="00252A64" w:rsidP="00252A64">
      <w:pPr>
        <w:pStyle w:val="a5"/>
        <w:spacing w:line="240" w:lineRule="auto"/>
        <w:ind w:firstLine="72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Выпускник научится:</w:t>
      </w:r>
    </w:p>
    <w:p w:rsidR="00252A64" w:rsidRPr="0058156B" w:rsidRDefault="00252A64" w:rsidP="00252A64">
      <w:pPr>
        <w:pStyle w:val="a5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 xml:space="preserve">осуществлять поиск необходимой информации для выполнения </w:t>
      </w:r>
      <w:proofErr w:type="spellStart"/>
      <w:r w:rsidRPr="0058156B">
        <w:rPr>
          <w:sz w:val="24"/>
          <w:szCs w:val="24"/>
        </w:rPr>
        <w:t>внеучебных</w:t>
      </w:r>
      <w:proofErr w:type="spellEnd"/>
      <w:r w:rsidRPr="0058156B">
        <w:rPr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252A64" w:rsidRPr="0058156B" w:rsidRDefault="00252A64" w:rsidP="00252A64">
      <w:pPr>
        <w:pStyle w:val="a5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lastRenderedPageBreak/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252A64" w:rsidRPr="0058156B" w:rsidRDefault="00252A64" w:rsidP="00252A64">
      <w:pPr>
        <w:pStyle w:val="a5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строить сообщения, проекты  в устной и письменной форме;</w:t>
      </w:r>
    </w:p>
    <w:p w:rsidR="00252A64" w:rsidRPr="0058156B" w:rsidRDefault="00252A64" w:rsidP="00252A64">
      <w:pPr>
        <w:pStyle w:val="a5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проводить сравнение и классификацию по заданным критериям;</w:t>
      </w:r>
    </w:p>
    <w:p w:rsidR="00252A64" w:rsidRPr="0058156B" w:rsidRDefault="00252A64" w:rsidP="00252A64">
      <w:pPr>
        <w:pStyle w:val="a5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устанавливать причинно-следственные связи в изучаемом круге явлений;</w:t>
      </w:r>
    </w:p>
    <w:p w:rsidR="00252A64" w:rsidRPr="0058156B" w:rsidRDefault="00252A64" w:rsidP="00252A64">
      <w:pPr>
        <w:pStyle w:val="a5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252A64" w:rsidRPr="0058156B" w:rsidRDefault="00252A64" w:rsidP="00252A64">
      <w:pPr>
        <w:pStyle w:val="a5"/>
        <w:spacing w:line="240" w:lineRule="auto"/>
        <w:ind w:firstLine="72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Выпускник получит возможность научиться:</w:t>
      </w:r>
    </w:p>
    <w:p w:rsidR="00252A64" w:rsidRPr="0058156B" w:rsidRDefault="00252A64" w:rsidP="00252A64">
      <w:pPr>
        <w:pStyle w:val="a5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252A64" w:rsidRPr="0058156B" w:rsidRDefault="00252A64" w:rsidP="00252A64">
      <w:pPr>
        <w:pStyle w:val="a5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252A64" w:rsidRPr="0058156B" w:rsidRDefault="00252A64" w:rsidP="00252A64">
      <w:pPr>
        <w:pStyle w:val="a5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осознанно и произвольно строить сообщения в устной и письменной форме;</w:t>
      </w:r>
    </w:p>
    <w:p w:rsidR="00252A64" w:rsidRPr="0058156B" w:rsidRDefault="00252A64" w:rsidP="00252A64">
      <w:pPr>
        <w:pStyle w:val="a5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252A64" w:rsidRPr="0058156B" w:rsidRDefault="00252A64" w:rsidP="00252A64">
      <w:pPr>
        <w:pStyle w:val="a5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252A64" w:rsidRPr="0058156B" w:rsidRDefault="00252A64" w:rsidP="00252A64">
      <w:pPr>
        <w:pStyle w:val="a5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 xml:space="preserve">осуществлять сравнение, </w:t>
      </w:r>
      <w:proofErr w:type="spellStart"/>
      <w:r w:rsidRPr="0058156B">
        <w:rPr>
          <w:sz w:val="24"/>
          <w:szCs w:val="24"/>
        </w:rPr>
        <w:t>сериацию</w:t>
      </w:r>
      <w:proofErr w:type="spellEnd"/>
      <w:r w:rsidRPr="0058156B">
        <w:rPr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252A64" w:rsidRPr="0058156B" w:rsidRDefault="00252A64" w:rsidP="00252A64">
      <w:pPr>
        <w:pStyle w:val="a5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 xml:space="preserve">строить </w:t>
      </w:r>
      <w:proofErr w:type="gramStart"/>
      <w:r w:rsidRPr="0058156B">
        <w:rPr>
          <w:sz w:val="24"/>
          <w:szCs w:val="24"/>
        </w:rPr>
        <w:t>логическое рассуждение</w:t>
      </w:r>
      <w:proofErr w:type="gramEnd"/>
      <w:r w:rsidRPr="0058156B">
        <w:rPr>
          <w:sz w:val="24"/>
          <w:szCs w:val="24"/>
        </w:rPr>
        <w:t>, включающее установление причинно-следственных связей;</w:t>
      </w:r>
    </w:p>
    <w:p w:rsidR="00252A64" w:rsidRPr="0058156B" w:rsidRDefault="00252A64" w:rsidP="00252A64">
      <w:pPr>
        <w:pStyle w:val="a5"/>
        <w:spacing w:line="240" w:lineRule="auto"/>
        <w:ind w:firstLine="0"/>
        <w:contextualSpacing/>
        <w:rPr>
          <w:b/>
          <w:bCs/>
          <w:sz w:val="24"/>
          <w:szCs w:val="24"/>
        </w:rPr>
      </w:pPr>
      <w:r w:rsidRPr="0058156B">
        <w:rPr>
          <w:b/>
          <w:bCs/>
          <w:sz w:val="24"/>
          <w:szCs w:val="24"/>
        </w:rPr>
        <w:t>Коммуникативные универсальные учебные действия</w:t>
      </w:r>
    </w:p>
    <w:p w:rsidR="00252A64" w:rsidRPr="0058156B" w:rsidRDefault="00252A64" w:rsidP="00252A64">
      <w:pPr>
        <w:pStyle w:val="a5"/>
        <w:spacing w:line="240" w:lineRule="auto"/>
        <w:ind w:firstLine="72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Выпускник научится:</w:t>
      </w:r>
    </w:p>
    <w:p w:rsidR="00252A64" w:rsidRPr="0058156B" w:rsidRDefault="00252A64" w:rsidP="00252A64">
      <w:pPr>
        <w:pStyle w:val="a5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</w:t>
      </w:r>
    </w:p>
    <w:p w:rsidR="00252A64" w:rsidRPr="0058156B" w:rsidRDefault="00252A64" w:rsidP="00252A64">
      <w:pPr>
        <w:pStyle w:val="a5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ИКТ и дистанционного общения;</w:t>
      </w:r>
    </w:p>
    <w:p w:rsidR="00252A64" w:rsidRPr="0058156B" w:rsidRDefault="00252A64" w:rsidP="00252A64">
      <w:pPr>
        <w:pStyle w:val="a5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8156B">
        <w:rPr>
          <w:sz w:val="24"/>
          <w:szCs w:val="24"/>
        </w:rPr>
        <w:t>собственной</w:t>
      </w:r>
      <w:proofErr w:type="gramEnd"/>
      <w:r w:rsidRPr="0058156B">
        <w:rPr>
          <w:sz w:val="24"/>
          <w:szCs w:val="24"/>
        </w:rPr>
        <w:t>,  и ориентироваться на позицию партнера в общении и взаимодействии;</w:t>
      </w:r>
    </w:p>
    <w:p w:rsidR="00252A64" w:rsidRPr="0058156B" w:rsidRDefault="00252A64" w:rsidP="00252A64">
      <w:pPr>
        <w:pStyle w:val="a5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</w:p>
    <w:p w:rsidR="00252A64" w:rsidRPr="0058156B" w:rsidRDefault="00252A64" w:rsidP="00252A64">
      <w:pPr>
        <w:pStyle w:val="a5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252A64" w:rsidRPr="0058156B" w:rsidRDefault="00252A64" w:rsidP="00252A64">
      <w:pPr>
        <w:pStyle w:val="a5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формулировать собственное мнение и позицию;</w:t>
      </w:r>
    </w:p>
    <w:p w:rsidR="00252A64" w:rsidRPr="0058156B" w:rsidRDefault="00252A64" w:rsidP="00252A64">
      <w:pPr>
        <w:pStyle w:val="a5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252A64" w:rsidRPr="0058156B" w:rsidRDefault="00252A64" w:rsidP="00252A64">
      <w:pPr>
        <w:pStyle w:val="a5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задавать вопросы;</w:t>
      </w:r>
    </w:p>
    <w:p w:rsidR="00252A64" w:rsidRPr="0058156B" w:rsidRDefault="00252A64" w:rsidP="00252A64">
      <w:pPr>
        <w:pStyle w:val="a5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использовать речь для регуляции своего действия;</w:t>
      </w:r>
    </w:p>
    <w:p w:rsidR="00252A64" w:rsidRPr="0058156B" w:rsidRDefault="00252A64" w:rsidP="00252A64">
      <w:pPr>
        <w:pStyle w:val="a5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52A64" w:rsidRPr="0058156B" w:rsidRDefault="00252A64" w:rsidP="00252A64">
      <w:pPr>
        <w:pStyle w:val="a5"/>
        <w:spacing w:line="240" w:lineRule="auto"/>
        <w:ind w:firstLine="72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Выпускник получит возможность научиться:</w:t>
      </w:r>
    </w:p>
    <w:p w:rsidR="00252A64" w:rsidRPr="0058156B" w:rsidRDefault="00252A64" w:rsidP="00252A64">
      <w:pPr>
        <w:pStyle w:val="a5"/>
        <w:numPr>
          <w:ilvl w:val="0"/>
          <w:numId w:val="12"/>
        </w:numPr>
        <w:tabs>
          <w:tab w:val="num" w:pos="0"/>
        </w:tabs>
        <w:spacing w:line="240" w:lineRule="auto"/>
        <w:ind w:left="0" w:firstLine="360"/>
        <w:contextualSpacing/>
        <w:jc w:val="left"/>
        <w:rPr>
          <w:sz w:val="24"/>
          <w:szCs w:val="24"/>
        </w:rPr>
      </w:pPr>
      <w:proofErr w:type="gramStart"/>
      <w:r w:rsidRPr="0058156B">
        <w:rPr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252A64" w:rsidRPr="0058156B" w:rsidRDefault="00252A64" w:rsidP="00252A64">
      <w:pPr>
        <w:pStyle w:val="a5"/>
        <w:numPr>
          <w:ilvl w:val="0"/>
          <w:numId w:val="12"/>
        </w:numPr>
        <w:tabs>
          <w:tab w:val="num" w:pos="0"/>
        </w:tabs>
        <w:spacing w:line="240" w:lineRule="auto"/>
        <w:ind w:left="0" w:firstLine="360"/>
        <w:contextualSpacing/>
        <w:jc w:val="left"/>
        <w:rPr>
          <w:sz w:val="24"/>
          <w:szCs w:val="24"/>
        </w:rPr>
      </w:pPr>
      <w:r w:rsidRPr="0058156B">
        <w:rPr>
          <w:sz w:val="24"/>
          <w:szCs w:val="24"/>
        </w:rPr>
        <w:t>учитывать разные мнения и интересы и обосновывать собственную позицию;</w:t>
      </w:r>
    </w:p>
    <w:p w:rsidR="00252A64" w:rsidRPr="0058156B" w:rsidRDefault="00252A64" w:rsidP="00252A64">
      <w:pPr>
        <w:pStyle w:val="a5"/>
        <w:numPr>
          <w:ilvl w:val="0"/>
          <w:numId w:val="12"/>
        </w:numPr>
        <w:tabs>
          <w:tab w:val="num" w:pos="0"/>
        </w:tabs>
        <w:spacing w:line="240" w:lineRule="auto"/>
        <w:ind w:left="0" w:firstLine="360"/>
        <w:contextualSpacing/>
        <w:jc w:val="left"/>
        <w:rPr>
          <w:sz w:val="24"/>
          <w:szCs w:val="24"/>
        </w:rPr>
      </w:pPr>
      <w:r w:rsidRPr="0058156B">
        <w:rPr>
          <w:sz w:val="24"/>
          <w:szCs w:val="24"/>
        </w:rPr>
        <w:t>понимать относительность мнений и подходов к решению проблемы;</w:t>
      </w:r>
    </w:p>
    <w:p w:rsidR="00252A64" w:rsidRPr="0058156B" w:rsidRDefault="00252A64" w:rsidP="00252A64">
      <w:pPr>
        <w:pStyle w:val="a5"/>
        <w:numPr>
          <w:ilvl w:val="0"/>
          <w:numId w:val="12"/>
        </w:numPr>
        <w:tabs>
          <w:tab w:val="num" w:pos="0"/>
        </w:tabs>
        <w:spacing w:line="240" w:lineRule="auto"/>
        <w:ind w:left="0" w:firstLine="360"/>
        <w:contextualSpacing/>
        <w:jc w:val="left"/>
        <w:rPr>
          <w:sz w:val="24"/>
          <w:szCs w:val="24"/>
        </w:rPr>
      </w:pPr>
      <w:r w:rsidRPr="0058156B">
        <w:rPr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252A64" w:rsidRPr="0058156B" w:rsidRDefault="00252A64" w:rsidP="00252A64">
      <w:pPr>
        <w:pStyle w:val="a5"/>
        <w:numPr>
          <w:ilvl w:val="0"/>
          <w:numId w:val="12"/>
        </w:numPr>
        <w:tabs>
          <w:tab w:val="num" w:pos="0"/>
        </w:tabs>
        <w:spacing w:line="240" w:lineRule="auto"/>
        <w:ind w:left="0" w:firstLine="360"/>
        <w:contextualSpacing/>
        <w:jc w:val="left"/>
        <w:rPr>
          <w:sz w:val="24"/>
          <w:szCs w:val="24"/>
        </w:rPr>
      </w:pPr>
      <w:r w:rsidRPr="0058156B">
        <w:rPr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252A64" w:rsidRPr="0058156B" w:rsidRDefault="00252A64" w:rsidP="00252A64">
      <w:pPr>
        <w:pStyle w:val="a5"/>
        <w:numPr>
          <w:ilvl w:val="0"/>
          <w:numId w:val="12"/>
        </w:numPr>
        <w:tabs>
          <w:tab w:val="num" w:pos="0"/>
        </w:tabs>
        <w:spacing w:line="240" w:lineRule="auto"/>
        <w:ind w:left="0" w:firstLine="360"/>
        <w:contextualSpacing/>
        <w:jc w:val="left"/>
        <w:rPr>
          <w:sz w:val="24"/>
          <w:szCs w:val="24"/>
        </w:rPr>
      </w:pPr>
      <w:r w:rsidRPr="0058156B">
        <w:rPr>
          <w:sz w:val="24"/>
          <w:szCs w:val="24"/>
        </w:rPr>
        <w:lastRenderedPageBreak/>
        <w:t>осуществлять взаимный контроль и оказывать в сотрудничестве необходимую взаимопомощь;</w:t>
      </w:r>
    </w:p>
    <w:p w:rsidR="00252A64" w:rsidRPr="0058156B" w:rsidRDefault="00252A64" w:rsidP="00252A64">
      <w:pPr>
        <w:pStyle w:val="a5"/>
        <w:numPr>
          <w:ilvl w:val="0"/>
          <w:numId w:val="12"/>
        </w:numPr>
        <w:tabs>
          <w:tab w:val="num" w:pos="0"/>
        </w:tabs>
        <w:spacing w:line="240" w:lineRule="auto"/>
        <w:ind w:left="0" w:firstLine="360"/>
        <w:contextualSpacing/>
        <w:jc w:val="left"/>
        <w:rPr>
          <w:sz w:val="24"/>
          <w:szCs w:val="24"/>
        </w:rPr>
      </w:pPr>
      <w:r w:rsidRPr="0058156B">
        <w:rPr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252A64" w:rsidRPr="0058156B" w:rsidRDefault="00252A64" w:rsidP="00252A64">
      <w:pPr>
        <w:pStyle w:val="a5"/>
        <w:numPr>
          <w:ilvl w:val="0"/>
          <w:numId w:val="12"/>
        </w:numPr>
        <w:tabs>
          <w:tab w:val="num" w:pos="0"/>
        </w:tabs>
        <w:spacing w:line="240" w:lineRule="auto"/>
        <w:ind w:left="0" w:firstLine="360"/>
        <w:contextualSpacing/>
        <w:jc w:val="left"/>
        <w:rPr>
          <w:sz w:val="24"/>
          <w:szCs w:val="24"/>
        </w:rPr>
      </w:pPr>
      <w:r w:rsidRPr="0058156B">
        <w:rPr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252A64" w:rsidRPr="0058156B" w:rsidRDefault="00252A64" w:rsidP="00252A64">
      <w:pPr>
        <w:pStyle w:val="a5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</w:p>
    <w:p w:rsidR="00252A64" w:rsidRPr="0058156B" w:rsidRDefault="00252A64" w:rsidP="00252A64">
      <w:pPr>
        <w:pStyle w:val="a5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ИКТ и дистанционного общения;</w:t>
      </w:r>
    </w:p>
    <w:p w:rsidR="00252A64" w:rsidRPr="0058156B" w:rsidRDefault="00252A64" w:rsidP="00252A64">
      <w:pPr>
        <w:pStyle w:val="a5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8156B">
        <w:rPr>
          <w:sz w:val="24"/>
          <w:szCs w:val="24"/>
        </w:rPr>
        <w:t>собственной</w:t>
      </w:r>
      <w:proofErr w:type="gramEnd"/>
      <w:r w:rsidRPr="0058156B">
        <w:rPr>
          <w:sz w:val="24"/>
          <w:szCs w:val="24"/>
        </w:rPr>
        <w:t>,  и ориентироваться на позицию партнера в общении и взаимодействии;</w:t>
      </w:r>
    </w:p>
    <w:p w:rsidR="00252A64" w:rsidRPr="0058156B" w:rsidRDefault="00252A64" w:rsidP="00252A64">
      <w:pPr>
        <w:pStyle w:val="a5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252A64" w:rsidRPr="0058156B" w:rsidRDefault="00252A64" w:rsidP="00252A64">
      <w:pPr>
        <w:pStyle w:val="a5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формулировать собственное мнение и позицию;</w:t>
      </w:r>
    </w:p>
    <w:p w:rsidR="00252A64" w:rsidRPr="0058156B" w:rsidRDefault="00252A64" w:rsidP="00252A64">
      <w:pPr>
        <w:pStyle w:val="a5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252A64" w:rsidRPr="0058156B" w:rsidRDefault="00252A64" w:rsidP="00252A64">
      <w:pPr>
        <w:pStyle w:val="a5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задавать вопросы;</w:t>
      </w:r>
    </w:p>
    <w:p w:rsidR="00252A64" w:rsidRPr="0058156B" w:rsidRDefault="00252A64" w:rsidP="00252A64">
      <w:pPr>
        <w:pStyle w:val="a5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использовать речь для регуляции своего действия;</w:t>
      </w:r>
    </w:p>
    <w:p w:rsidR="00252A64" w:rsidRPr="0058156B" w:rsidRDefault="00252A64" w:rsidP="00252A64">
      <w:pPr>
        <w:pStyle w:val="a5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52A64" w:rsidRPr="0058156B" w:rsidRDefault="00252A64" w:rsidP="00252A64">
      <w:pPr>
        <w:pStyle w:val="a5"/>
        <w:spacing w:line="240" w:lineRule="auto"/>
        <w:ind w:firstLine="72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Выпускник получит возможность научиться:</w:t>
      </w:r>
    </w:p>
    <w:p w:rsidR="00252A64" w:rsidRPr="0058156B" w:rsidRDefault="00252A64" w:rsidP="00252A64">
      <w:pPr>
        <w:pStyle w:val="a5"/>
        <w:numPr>
          <w:ilvl w:val="0"/>
          <w:numId w:val="12"/>
        </w:numPr>
        <w:tabs>
          <w:tab w:val="num" w:pos="0"/>
        </w:tabs>
        <w:spacing w:line="240" w:lineRule="auto"/>
        <w:ind w:left="0" w:firstLine="360"/>
        <w:contextualSpacing/>
        <w:jc w:val="left"/>
        <w:rPr>
          <w:sz w:val="24"/>
          <w:szCs w:val="24"/>
        </w:rPr>
      </w:pPr>
      <w:proofErr w:type="gramStart"/>
      <w:r w:rsidRPr="0058156B">
        <w:rPr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252A64" w:rsidRPr="0058156B" w:rsidRDefault="00252A64" w:rsidP="00252A64">
      <w:pPr>
        <w:pStyle w:val="a5"/>
        <w:numPr>
          <w:ilvl w:val="0"/>
          <w:numId w:val="12"/>
        </w:numPr>
        <w:tabs>
          <w:tab w:val="num" w:pos="0"/>
        </w:tabs>
        <w:spacing w:line="240" w:lineRule="auto"/>
        <w:ind w:left="0" w:firstLine="360"/>
        <w:contextualSpacing/>
        <w:jc w:val="left"/>
        <w:rPr>
          <w:sz w:val="24"/>
          <w:szCs w:val="24"/>
        </w:rPr>
      </w:pPr>
      <w:r w:rsidRPr="0058156B">
        <w:rPr>
          <w:sz w:val="24"/>
          <w:szCs w:val="24"/>
        </w:rPr>
        <w:t>учитывать разные мнения и интересы и обосновывать собственную позицию;</w:t>
      </w:r>
    </w:p>
    <w:p w:rsidR="00252A64" w:rsidRPr="0058156B" w:rsidRDefault="00252A64" w:rsidP="00252A64">
      <w:pPr>
        <w:pStyle w:val="a5"/>
        <w:numPr>
          <w:ilvl w:val="0"/>
          <w:numId w:val="12"/>
        </w:numPr>
        <w:tabs>
          <w:tab w:val="num" w:pos="0"/>
        </w:tabs>
        <w:spacing w:line="240" w:lineRule="auto"/>
        <w:ind w:left="0" w:firstLine="360"/>
        <w:contextualSpacing/>
        <w:jc w:val="left"/>
        <w:rPr>
          <w:sz w:val="24"/>
          <w:szCs w:val="24"/>
        </w:rPr>
      </w:pPr>
      <w:r w:rsidRPr="0058156B">
        <w:rPr>
          <w:sz w:val="24"/>
          <w:szCs w:val="24"/>
        </w:rPr>
        <w:t>понимать относительность мнений и подходов к решению проблемы;</w:t>
      </w:r>
    </w:p>
    <w:p w:rsidR="00252A64" w:rsidRPr="0058156B" w:rsidRDefault="00252A64" w:rsidP="00252A64">
      <w:pPr>
        <w:pStyle w:val="a5"/>
        <w:numPr>
          <w:ilvl w:val="0"/>
          <w:numId w:val="12"/>
        </w:numPr>
        <w:tabs>
          <w:tab w:val="num" w:pos="0"/>
        </w:tabs>
        <w:spacing w:line="240" w:lineRule="auto"/>
        <w:ind w:left="0" w:firstLine="360"/>
        <w:contextualSpacing/>
        <w:jc w:val="left"/>
        <w:rPr>
          <w:sz w:val="24"/>
          <w:szCs w:val="24"/>
        </w:rPr>
      </w:pPr>
      <w:r w:rsidRPr="0058156B">
        <w:rPr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252A64" w:rsidRPr="0058156B" w:rsidRDefault="00252A64" w:rsidP="00252A64">
      <w:pPr>
        <w:pStyle w:val="a5"/>
        <w:numPr>
          <w:ilvl w:val="0"/>
          <w:numId w:val="12"/>
        </w:numPr>
        <w:tabs>
          <w:tab w:val="num" w:pos="0"/>
        </w:tabs>
        <w:spacing w:line="240" w:lineRule="auto"/>
        <w:ind w:left="0" w:firstLine="360"/>
        <w:contextualSpacing/>
        <w:jc w:val="left"/>
        <w:rPr>
          <w:sz w:val="24"/>
          <w:szCs w:val="24"/>
        </w:rPr>
      </w:pPr>
      <w:r w:rsidRPr="0058156B">
        <w:rPr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252A64" w:rsidRPr="0058156B" w:rsidRDefault="00252A64" w:rsidP="00252A64">
      <w:pPr>
        <w:pStyle w:val="a5"/>
        <w:numPr>
          <w:ilvl w:val="0"/>
          <w:numId w:val="12"/>
        </w:numPr>
        <w:tabs>
          <w:tab w:val="num" w:pos="0"/>
        </w:tabs>
        <w:spacing w:line="240" w:lineRule="auto"/>
        <w:ind w:left="0" w:firstLine="360"/>
        <w:contextualSpacing/>
        <w:jc w:val="left"/>
        <w:rPr>
          <w:sz w:val="24"/>
          <w:szCs w:val="24"/>
        </w:rPr>
      </w:pPr>
      <w:r w:rsidRPr="0058156B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252A64" w:rsidRPr="0058156B" w:rsidRDefault="00252A64" w:rsidP="00252A64">
      <w:pPr>
        <w:pStyle w:val="a5"/>
        <w:numPr>
          <w:ilvl w:val="0"/>
          <w:numId w:val="12"/>
        </w:numPr>
        <w:tabs>
          <w:tab w:val="num" w:pos="0"/>
        </w:tabs>
        <w:spacing w:line="240" w:lineRule="auto"/>
        <w:ind w:left="0" w:firstLine="360"/>
        <w:contextualSpacing/>
        <w:jc w:val="left"/>
        <w:rPr>
          <w:sz w:val="24"/>
          <w:szCs w:val="24"/>
        </w:rPr>
      </w:pPr>
      <w:r w:rsidRPr="0058156B">
        <w:rPr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252A64" w:rsidRPr="0058156B" w:rsidRDefault="00252A64" w:rsidP="00252A64">
      <w:pPr>
        <w:pStyle w:val="a5"/>
        <w:numPr>
          <w:ilvl w:val="0"/>
          <w:numId w:val="12"/>
        </w:numPr>
        <w:tabs>
          <w:tab w:val="num" w:pos="0"/>
        </w:tabs>
        <w:spacing w:line="240" w:lineRule="auto"/>
        <w:ind w:left="0" w:firstLine="360"/>
        <w:contextualSpacing/>
        <w:jc w:val="left"/>
        <w:rPr>
          <w:sz w:val="24"/>
          <w:szCs w:val="24"/>
        </w:rPr>
      </w:pPr>
      <w:r w:rsidRPr="0058156B">
        <w:rPr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252A64" w:rsidRPr="0058156B" w:rsidRDefault="00252A64" w:rsidP="00252A64">
      <w:pPr>
        <w:pStyle w:val="1"/>
        <w:contextualSpacing/>
        <w:jc w:val="both"/>
        <w:rPr>
          <w:b/>
          <w:bCs/>
          <w:u w:val="single"/>
        </w:rPr>
      </w:pPr>
      <w:r w:rsidRPr="0058156B">
        <w:rPr>
          <w:b/>
          <w:bCs/>
          <w:u w:val="single"/>
        </w:rPr>
        <w:t>Формы предъявления и демонстрации образовательных результатов</w:t>
      </w:r>
    </w:p>
    <w:p w:rsidR="00252A64" w:rsidRPr="0058156B" w:rsidRDefault="00252A64" w:rsidP="00252A64">
      <w:pPr>
        <w:pStyle w:val="1"/>
        <w:contextualSpacing/>
        <w:jc w:val="both"/>
      </w:pPr>
      <w:r w:rsidRPr="0058156B">
        <w:t>Подведение итогов по результатам освоения материала программы курса  может быть проведено в форме коллективного обсуждения во время конференций, круглых столов, дискуссий.</w:t>
      </w:r>
    </w:p>
    <w:p w:rsidR="00252A64" w:rsidRPr="0058156B" w:rsidRDefault="00252A64" w:rsidP="00252A64">
      <w:pPr>
        <w:ind w:firstLine="0"/>
        <w:contextualSpacing/>
        <w:rPr>
          <w:rFonts w:cs="Times New Roman"/>
          <w:sz w:val="24"/>
          <w:szCs w:val="24"/>
        </w:rPr>
      </w:pPr>
    </w:p>
    <w:p w:rsidR="00CD5E48" w:rsidRDefault="00CD5E48" w:rsidP="003B01C0">
      <w:pPr>
        <w:ind w:left="-993" w:firstLine="993"/>
      </w:pPr>
    </w:p>
    <w:sectPr w:rsidR="00CD5E48" w:rsidSect="0025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8A845B1"/>
    <w:multiLevelType w:val="hybridMultilevel"/>
    <w:tmpl w:val="123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01C0"/>
    <w:rsid w:val="00160AFA"/>
    <w:rsid w:val="00252A64"/>
    <w:rsid w:val="003B01C0"/>
    <w:rsid w:val="003D1354"/>
    <w:rsid w:val="0046674F"/>
    <w:rsid w:val="005A20D3"/>
    <w:rsid w:val="00882782"/>
    <w:rsid w:val="00B67A0D"/>
    <w:rsid w:val="00CA6959"/>
    <w:rsid w:val="00CB7022"/>
    <w:rsid w:val="00C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64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1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1C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52A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252A64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lang w:eastAsia="en-US"/>
    </w:rPr>
  </w:style>
  <w:style w:type="paragraph" w:customStyle="1" w:styleId="a5">
    <w:name w:val="Новый"/>
    <w:basedOn w:val="a"/>
    <w:rsid w:val="00252A64"/>
    <w:pPr>
      <w:spacing w:line="360" w:lineRule="auto"/>
      <w:ind w:firstLine="454"/>
    </w:pPr>
    <w:rPr>
      <w:rFonts w:eastAsia="Calibri" w:cs="Times New Roman"/>
      <w:sz w:val="28"/>
      <w:szCs w:val="28"/>
    </w:rPr>
  </w:style>
  <w:style w:type="paragraph" w:styleId="a6">
    <w:name w:val="No Spacing"/>
    <w:uiPriority w:val="1"/>
    <w:qFormat/>
    <w:rsid w:val="00252A6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3922</Words>
  <Characters>22361</Characters>
  <Application>Microsoft Office Word</Application>
  <DocSecurity>0</DocSecurity>
  <Lines>186</Lines>
  <Paragraphs>52</Paragraphs>
  <ScaleCrop>false</ScaleCrop>
  <Company/>
  <LinksUpToDate>false</LinksUpToDate>
  <CharactersWithSpaces>26231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Харченко Александр Павлович</cp:lastModifiedBy>
  <cp:revision>12</cp:revision>
  <cp:lastPrinted>2023-11-14T14:14:00Z</cp:lastPrinted>
  <dcterms:created xsi:type="dcterms:W3CDTF">2023-11-01T08:42:00Z</dcterms:created>
  <dcterms:modified xsi:type="dcterms:W3CDTF">2023-11-14T12:09:00Z</dcterms:modified>
</cp:coreProperties>
</file>