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C50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720" w:line="240" w:lineRule="auto"/>
        <w:jc w:val="center"/>
        <w:outlineLvl w:val="0"/>
        <w:rPr>
          <w:rFonts w:ascii="Arial" w:eastAsia="Times New Roman" w:hAnsi="Arial" w:cs="Arial"/>
          <w:b/>
          <w:bCs/>
          <w:color w:val="302A27"/>
          <w:kern w:val="36"/>
          <w:sz w:val="90"/>
          <w:szCs w:val="90"/>
          <w:lang w:eastAsia="ru-RU"/>
        </w:rPr>
      </w:pPr>
      <w:r w:rsidRPr="00725D17">
        <w:rPr>
          <w:rFonts w:ascii="Arial" w:eastAsia="Times New Roman" w:hAnsi="Arial" w:cs="Arial"/>
          <w:b/>
          <w:bCs/>
          <w:color w:val="302A27"/>
          <w:kern w:val="36"/>
          <w:sz w:val="90"/>
          <w:szCs w:val="90"/>
          <w:lang w:eastAsia="ru-RU"/>
        </w:rPr>
        <w:t>Трудный ребёнок: причины деструктивного поведения подростка и способы их преодолеть</w:t>
      </w:r>
    </w:p>
    <w:p w14:paraId="1BB55DE4" w14:textId="77777777" w:rsidR="00725D17" w:rsidRPr="00725D17" w:rsidRDefault="00725D17" w:rsidP="00725D17">
      <w:pPr>
        <w:spacing w:line="240" w:lineRule="auto"/>
        <w:jc w:val="center"/>
        <w:rPr>
          <w:rFonts w:ascii="Arial" w:eastAsia="Times New Roman" w:hAnsi="Arial" w:cs="Arial"/>
          <w:color w:val="302A27"/>
          <w:sz w:val="27"/>
          <w:szCs w:val="27"/>
          <w:lang w:eastAsia="ru-RU"/>
        </w:rPr>
      </w:pPr>
      <w:r w:rsidRPr="00725D17">
        <w:rPr>
          <w:rFonts w:ascii="Arial" w:eastAsia="Times New Roman" w:hAnsi="Arial" w:cs="Arial"/>
          <w:noProof/>
          <w:color w:val="302A27"/>
          <w:sz w:val="27"/>
          <w:szCs w:val="27"/>
          <w:lang w:eastAsia="ru-RU"/>
        </w:rPr>
        <w:drawing>
          <wp:inline distT="0" distB="0" distL="0" distR="0" wp14:anchorId="09518951" wp14:editId="4E2D353C">
            <wp:extent cx="6049426" cy="1944354"/>
            <wp:effectExtent l="0" t="0" r="0" b="0"/>
            <wp:docPr id="14" name="Рисунок 8" descr="Трудный ребёнок: причины деструктивного поведения подростка и способы их преодол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удный ребёнок: причины деструктивного поведения подростка и способы их преодоле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128" cy="198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29DE" w14:textId="77777777" w:rsid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ECE4"/>
        <w:spacing w:line="663" w:lineRule="atLeast"/>
        <w:rPr>
          <w:rFonts w:ascii="Arial" w:eastAsia="Times New Roman" w:hAnsi="Arial" w:cs="Arial"/>
          <w:color w:val="302A27"/>
          <w:sz w:val="27"/>
          <w:szCs w:val="27"/>
          <w:lang w:eastAsia="ru-RU"/>
        </w:rPr>
      </w:pPr>
    </w:p>
    <w:p w14:paraId="4F461506" w14:textId="77777777" w:rsid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ECE4"/>
        <w:spacing w:line="663" w:lineRule="atLeast"/>
        <w:rPr>
          <w:rFonts w:ascii="Arial" w:eastAsia="Times New Roman" w:hAnsi="Arial" w:cs="Arial"/>
          <w:color w:val="302A27"/>
          <w:sz w:val="27"/>
          <w:szCs w:val="27"/>
          <w:lang w:eastAsia="ru-RU"/>
        </w:rPr>
      </w:pPr>
    </w:p>
    <w:p w14:paraId="206CEA7B" w14:textId="77777777" w:rsid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ECE4"/>
        <w:spacing w:line="663" w:lineRule="atLeast"/>
        <w:rPr>
          <w:rFonts w:ascii="Arial" w:eastAsia="Times New Roman" w:hAnsi="Arial" w:cs="Arial"/>
          <w:color w:val="302A27"/>
          <w:sz w:val="27"/>
          <w:szCs w:val="27"/>
          <w:lang w:eastAsia="ru-RU"/>
        </w:rPr>
      </w:pPr>
    </w:p>
    <w:p w14:paraId="0C7CBEFD" w14:textId="77777777" w:rsid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ECE4"/>
        <w:spacing w:line="663" w:lineRule="atLeast"/>
        <w:rPr>
          <w:rFonts w:ascii="Arial" w:eastAsia="Times New Roman" w:hAnsi="Arial" w:cs="Arial"/>
          <w:color w:val="302A27"/>
          <w:sz w:val="27"/>
          <w:szCs w:val="27"/>
          <w:lang w:eastAsia="ru-RU"/>
        </w:rPr>
      </w:pPr>
    </w:p>
    <w:p w14:paraId="17DFA97B" w14:textId="0D6C3D6A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ECE4"/>
        <w:spacing w:line="663" w:lineRule="atLeast"/>
        <w:rPr>
          <w:rFonts w:ascii="Arial" w:eastAsia="Times New Roman" w:hAnsi="Arial" w:cs="Arial"/>
          <w:color w:val="302A27"/>
          <w:sz w:val="27"/>
          <w:szCs w:val="27"/>
          <w:lang w:eastAsia="ru-RU"/>
        </w:rPr>
      </w:pPr>
      <w:r w:rsidRPr="00725D17">
        <w:rPr>
          <w:rFonts w:ascii="Arial" w:eastAsia="Times New Roman" w:hAnsi="Arial" w:cs="Arial"/>
          <w:color w:val="302A27"/>
          <w:sz w:val="27"/>
          <w:szCs w:val="27"/>
          <w:lang w:eastAsia="ru-RU"/>
        </w:rPr>
        <w:lastRenderedPageBreak/>
        <w:t>Ключ к сердцу трудного подростка — доверительные отношения в семье</w:t>
      </w:r>
    </w:p>
    <w:p w14:paraId="7A75A042" w14:textId="23DAEDC5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6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понимают, что в подростковый период можно ждать от ребёнка чего угодно. Однако критерии допустимого поведения у всех свои: для кого-то прогулять школу — это трагедия, а кто-то не видит ничего подозрительного в регулярных драках. </w:t>
      </w:r>
    </w:p>
    <w:p w14:paraId="0D91F63F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0" w:after="420" w:line="726" w:lineRule="atLeast"/>
        <w:outlineLvl w:val="1"/>
        <w:rPr>
          <w:rFonts w:ascii="Times New Roman" w:eastAsia="Times New Roman" w:hAnsi="Times New Roman" w:cs="Times New Roman"/>
          <w:b/>
          <w:bCs/>
          <w:color w:val="92D050"/>
          <w:sz w:val="66"/>
          <w:szCs w:val="66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color w:val="92D050"/>
          <w:sz w:val="66"/>
          <w:szCs w:val="66"/>
          <w:lang w:eastAsia="ru-RU"/>
        </w:rPr>
        <w:t>Что считать деструктивным поведением</w:t>
      </w:r>
    </w:p>
    <w:p w14:paraId="33A08283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утверждают: если подросток без спроса красит волосы в синий цвет, пробует алкоголь или поступает в каком-то вопросе по-своему, тревожиться рано — это пока что не трудный ребёнок, а здоровый человек, который познаёт мир.</w:t>
      </w:r>
    </w:p>
    <w:p w14:paraId="2FBBBB33" w14:textId="391BA78B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«Нужно отличать деструктивное поведение от исследования подростком границ, ведь этот период очень важен в жизни любого человека: родительский авторитет рушится и необходимо понять, какой я, найти свою идентичность. Зачастую подростки в этом поиске пробуют что-то новое, бунтуют против старых устоев и претендуют на независимость», </w:t>
      </w:r>
    </w:p>
    <w:p w14:paraId="500964AD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норме в результате такой сепарации подросток учится отвечать за свои решения и поступки, прогнозировать их последствия, делать выводы на основе ошибок, отличать, что для него хорошо, а что нет, отказываться от того, что неприемлемо. У него не возникает тяги повторять то, что ведёт к плохим результатам, ни по собственной воле, ни под давлением сверстников.</w:t>
      </w:r>
    </w:p>
    <w:p w14:paraId="13680FD3" w14:textId="77777777" w:rsidR="00725D17" w:rsidRPr="00725D17" w:rsidRDefault="00725D17" w:rsidP="0072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DDED34" wp14:editId="6BE1C299">
                <wp:extent cx="1190625" cy="1190625"/>
                <wp:effectExtent l="0" t="0" r="0" b="0"/>
                <wp:docPr id="13" name="AutoShape 9" descr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E9001B" id="AutoShape 9" o:spid="_x0000_s1026" alt="group 5" style="width:93.7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</w:p>
    <w:p w14:paraId="1A33D65D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Деструктивное поведение — это действия, которые приводят к разрушению самого человека, других людей или предметов вокруг. Как </w:t>
      </w: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правило, подросток совершает их регулярно и либо неосознанно, либо с желанием достичь конкретной цели, например, привлечь внимание.</w:t>
      </w:r>
    </w:p>
    <w:p w14:paraId="51B376EA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По словам психолога, к деструктивному поведению можно отнести:</w:t>
      </w:r>
    </w:p>
    <w:p w14:paraId="6CE5D3A2" w14:textId="77777777" w:rsidR="00725D17" w:rsidRPr="00725D17" w:rsidRDefault="00725D17" w:rsidP="00725D17">
      <w:pPr>
        <w:numPr>
          <w:ilvl w:val="0"/>
          <w:numId w:val="1"/>
        </w:numPr>
        <w:pBdr>
          <w:top w:val="single" w:sz="2" w:space="0" w:color="E5E7EB"/>
          <w:left w:val="single" w:sz="2" w:space="30" w:color="E5E7EB"/>
          <w:bottom w:val="single" w:sz="2" w:space="0" w:color="E5E7EB"/>
          <w:right w:val="single" w:sz="2" w:space="0" w:color="E5E7EB"/>
        </w:pBd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алкоголем и психоактивными веществами;</w:t>
      </w:r>
    </w:p>
    <w:p w14:paraId="47F4EBE1" w14:textId="77777777" w:rsidR="00725D17" w:rsidRPr="00725D17" w:rsidRDefault="00725D17" w:rsidP="00725D17">
      <w:pPr>
        <w:numPr>
          <w:ilvl w:val="0"/>
          <w:numId w:val="1"/>
        </w:numPr>
        <w:pBdr>
          <w:top w:val="single" w:sz="2" w:space="0" w:color="E5E7EB"/>
          <w:left w:val="single" w:sz="2" w:space="30" w:color="E5E7EB"/>
          <w:bottom w:val="single" w:sz="2" w:space="0" w:color="E5E7EB"/>
          <w:right w:val="single" w:sz="2" w:space="0" w:color="E5E7EB"/>
        </w:pBd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курение; </w:t>
      </w:r>
    </w:p>
    <w:p w14:paraId="1A0A04A9" w14:textId="77777777" w:rsidR="00725D17" w:rsidRPr="00725D17" w:rsidRDefault="00725D17" w:rsidP="00725D17">
      <w:pPr>
        <w:numPr>
          <w:ilvl w:val="0"/>
          <w:numId w:val="1"/>
        </w:numPr>
        <w:pBdr>
          <w:top w:val="single" w:sz="2" w:space="0" w:color="E5E7EB"/>
          <w:left w:val="single" w:sz="2" w:space="30" w:color="E5E7EB"/>
          <w:bottom w:val="single" w:sz="2" w:space="0" w:color="E5E7EB"/>
          <w:right w:val="single" w:sz="2" w:space="0" w:color="E5E7EB"/>
        </w:pBd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хобби (поездки на крыше общественного транспорта, посещение заброшенных зданий, фото- и видеосъёмка на крыше высотных домов и пр.);</w:t>
      </w:r>
    </w:p>
    <w:p w14:paraId="0D618CC8" w14:textId="77777777" w:rsidR="00725D17" w:rsidRPr="00725D17" w:rsidRDefault="00725D17" w:rsidP="00725D17">
      <w:pPr>
        <w:numPr>
          <w:ilvl w:val="0"/>
          <w:numId w:val="1"/>
        </w:numPr>
        <w:pBdr>
          <w:top w:val="single" w:sz="2" w:space="0" w:color="E5E7EB"/>
          <w:left w:val="single" w:sz="2" w:space="30" w:color="E5E7EB"/>
          <w:bottom w:val="single" w:sz="2" w:space="0" w:color="E5E7EB"/>
          <w:right w:val="single" w:sz="2" w:space="0" w:color="E5E7EB"/>
        </w:pBd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драки; </w:t>
      </w:r>
    </w:p>
    <w:p w14:paraId="72628FC6" w14:textId="77777777" w:rsidR="00725D17" w:rsidRPr="00725D17" w:rsidRDefault="00725D17" w:rsidP="00725D17">
      <w:pPr>
        <w:numPr>
          <w:ilvl w:val="0"/>
          <w:numId w:val="1"/>
        </w:numPr>
        <w:pBdr>
          <w:top w:val="single" w:sz="2" w:space="0" w:color="E5E7EB"/>
          <w:left w:val="single" w:sz="2" w:space="30" w:color="E5E7EB"/>
          <w:bottom w:val="single" w:sz="2" w:space="0" w:color="E5E7EB"/>
          <w:right w:val="single" w:sz="2" w:space="0" w:color="E5E7EB"/>
        </w:pBd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порчу материальных объектов (вещи, мебель, сооружения); </w:t>
      </w:r>
    </w:p>
    <w:p w14:paraId="4A3284D5" w14:textId="77777777" w:rsidR="00725D17" w:rsidRPr="00725D17" w:rsidRDefault="00725D17" w:rsidP="00725D17">
      <w:pPr>
        <w:numPr>
          <w:ilvl w:val="0"/>
          <w:numId w:val="1"/>
        </w:numPr>
        <w:pBdr>
          <w:top w:val="single" w:sz="2" w:space="0" w:color="E5E7EB"/>
          <w:left w:val="single" w:sz="2" w:space="3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самоповреждение (порезы или расчёсывание кожи, выдирание волос, ожоги, удары по собственному телу).</w:t>
      </w:r>
    </w:p>
    <w:p w14:paraId="0F1EBA6C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результате страдает ментальное и физическое здоровье ребёнка, его отношения с близкими, а также появляется риск попасть под наблюдение инспектора по делам несовершеннолетних из-за правонарушений (к таковым, например, относится повреждение чужого имущества). Вот это и есть трудный ребёнок. Но трудный — не значит плохой. Речь о том, что у него явно есть внутренние причины деструктивного поведения.</w:t>
      </w:r>
    </w:p>
    <w:p w14:paraId="28E268F3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0" w:after="4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причины деструктивного поведения</w:t>
      </w:r>
    </w:p>
    <w:p w14:paraId="10E0F019" w14:textId="20E06B38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«Важно понимать, что подросток с чем-то не справляется и ему нужна помощь», — подчёркивает она.</w:t>
      </w:r>
    </w:p>
    <w:p w14:paraId="20679CF1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выделяют ряд основных причин, по которым ребёнок может накопить сильную внутреннюю агрессию, которая проявляется в разрушительных действиях:</w:t>
      </w:r>
    </w:p>
    <w:p w14:paraId="41FC8352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78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Нехватка любви и поддержки значимого близкого</w:t>
      </w:r>
    </w:p>
    <w:p w14:paraId="0F46BC5B" w14:textId="2AF30A8A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словам </w:t>
      </w:r>
      <w:r w:rsidR="00C4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психологов </w:t>
      </w: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подросткам тяжело справляться с сильными эмоциями, которые они испытывают, например, из-за гормональных перепадов. Ещё сложнее — если нет человека, которому можно доверить </w:t>
      </w: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 переживания. Подросток может из-за этого чувствовать себя одиноким, копить злость и тем самым усиливать её до тех пор, пока она не найдёт основной выход в небезопасном поведении, которое привлечёт внимание взрослых.</w:t>
      </w:r>
    </w:p>
    <w:p w14:paraId="27B4A130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78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Ругань и наказания дома</w:t>
      </w:r>
    </w:p>
    <w:p w14:paraId="579875C5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дома ребёнка ругали и наказывали за проступки, это может привести к двояким последствиям. С одной стороны, к подростковому возрасту он твёрдо усвоит — за любой виной всегда следует наказание, а значит, есть риск, что он будет истязать сам себя, если что-то сделал не так.</w:t>
      </w:r>
    </w:p>
    <w:p w14:paraId="0EEADD69" w14:textId="7BDBE801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 другой — если угрозы и ругань позволяют подростку почувствовать своё превосходство, он будет применять это как основной паттерн поведения в социуме</w:t>
      </w:r>
      <w:r w:rsidR="00C46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3CCCA0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78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Проблемы со сверстниками (в том числе </w:t>
      </w:r>
      <w:proofErr w:type="spellStart"/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E82FAE8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подростка не принимают или травят ровесники и ему не с кем этим поделиться, он может начать вредить себе или вести себя так, чтобы это противоречило социальным нормам. Так он одновременно и защищается, и сигнализирует о своих трудностях.</w:t>
      </w:r>
    </w:p>
    <w:p w14:paraId="71E05585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78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внутреннего стержня</w:t>
      </w:r>
    </w:p>
    <w:p w14:paraId="463DB4D8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У подростков ещё нет жизненного опыта, который бы подсказал, что даже самые сложные обстоятельства могут поменяться, а большинство проблем преодолимы. При этом их психика ещё достаточно нежна и неустойчива, и, например, предательство может быть воспринято как конец жизни и стимул к импульсивным и необдуманным действиям.</w:t>
      </w:r>
    </w:p>
    <w:p w14:paraId="484FA11A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78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Семейные установки на агрессию</w:t>
      </w:r>
    </w:p>
    <w:p w14:paraId="31E44C18" w14:textId="7E02966D" w:rsidR="00725D17" w:rsidRPr="00725D17" w:rsidRDefault="00C463A8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5D17"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ередко родители установками из разряда «настоящий мужик всегда даст сдачи» предлагают готовый сценарий к действию. Как правило, само это не проходит, лишь видоизменяется или трансформируется в зависимости от окружения, и впоследствии трудный ребёнок вырастает в трудного (и, что самое грустное, несчастливого) взрослого.</w:t>
      </w:r>
    </w:p>
    <w:p w14:paraId="1E4812E8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78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Домашнее насилие</w:t>
      </w:r>
    </w:p>
    <w:p w14:paraId="4E0A0E1F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вырос в небезопасной среде, где мама и папа вредят ему, себе, друг другу или дому, в котором они живут, он может это перенять. Например, если он стал свидетелем физического насилия в семье, то он может воспринять драку как нормальный способ выражать эмоции и начать бить ровесников или самого себя.</w:t>
      </w:r>
    </w:p>
    <w:p w14:paraId="72CC8BCF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0" w:after="4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помочь трудному подростку прийти в норму</w:t>
      </w:r>
    </w:p>
    <w:p w14:paraId="2C1C6828" w14:textId="4699B96B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проявил себя деструктивно, это не означает, что назад пути нет. «Детская психика подвижна, и родители могут повлиять и помочь своему ребёнку»</w:t>
      </w:r>
      <w:r w:rsidR="00C46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D485FF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ошибочным будет ругаться, кричать, наказывать трудного подростка. Из-за этого он ещё больше закроется, отдалится и разозлится, и ситуация ухудшится.</w:t>
      </w:r>
    </w:p>
    <w:p w14:paraId="6C255BB4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рекомендуют действовать так:</w:t>
      </w:r>
    </w:p>
    <w:p w14:paraId="703C00F3" w14:textId="77777777" w:rsidR="00725D17" w:rsidRPr="00725D17" w:rsidRDefault="00725D17" w:rsidP="0072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F35833" wp14:editId="688B76AA">
                <wp:extent cx="419100" cy="419100"/>
                <wp:effectExtent l="0" t="0" r="0" b="0"/>
                <wp:docPr id="12" name="AutoShape 10" descr="numb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E8305" id="AutoShape 10" o:spid="_x0000_s1026" alt="numbers" style="width:3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48FD4E28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Успокойтесь перед тем, как что-либо предпринимать.</w:t>
      </w:r>
    </w:p>
    <w:p w14:paraId="38AC3351" w14:textId="7A87827C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«Самое важное для родителей — это не впадать из-за сложившейся ситуации в чувство вины. Оно разрушительно и не поможет ни им, ни ребёнку»</w:t>
      </w:r>
      <w:r w:rsidR="00C46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397BA6" w14:textId="77777777" w:rsidR="00725D17" w:rsidRPr="00725D17" w:rsidRDefault="00725D17" w:rsidP="0072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954454D" wp14:editId="40F38A3E">
                <wp:extent cx="419100" cy="419100"/>
                <wp:effectExtent l="0" t="0" r="0" b="0"/>
                <wp:docPr id="11" name="AutoShape 11" descr="number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0AEA1" id="AutoShape 11" o:spid="_x0000_s1026" alt="numbers-2" style="width:3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5549653F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Поговорите с подростком по душам.</w:t>
      </w:r>
    </w:p>
    <w:p w14:paraId="7BBE08D6" w14:textId="5607C4AB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«Только из позиции понимания того, что именно происходит с ребёнком, стоит затевать все последующие действия. Важно установить контакт. Покажите, что вы обеспокоены, любите его и хотите помочь, и это сильнее вашего недовольства и осуждения».</w:t>
      </w:r>
    </w:p>
    <w:p w14:paraId="4465E99C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подростку изложить свою версию происходящего: почему он так поступил? Какова причина деструктивного поведения? Что чувствовал в этот момент? Чего на самом деле хотел добиться? Дайте ребёнку понять, что вы услышали его и поняли его эмоции.</w:t>
      </w:r>
    </w:p>
    <w:p w14:paraId="14BFE6DB" w14:textId="77777777" w:rsidR="00725D17" w:rsidRPr="00725D17" w:rsidRDefault="00725D17" w:rsidP="0072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0B3C3F" wp14:editId="7C1320EA">
                <wp:extent cx="419100" cy="419100"/>
                <wp:effectExtent l="0" t="0" r="0" b="0"/>
                <wp:docPr id="10" name="AutoShape 12" descr="numb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748BA" id="AutoShape 12" o:spid="_x0000_s1026" alt="numbers" style="width:3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</w:p>
    <w:p w14:paraId="21082997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Покажите, что вы рядом при любых обстоятельствах.</w:t>
      </w:r>
    </w:p>
    <w:p w14:paraId="51304B03" w14:textId="0194A35F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«Подростку в этот период особенно необходима поддержка, принятие и любовь, даже если всем своим видом он демонстрирует обратное»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BAA508" w14:textId="3E4C26EA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«Поделитесь с подростком похожим опытом и тем, как вы преодолели ситуацию, покажите, что вы рядом и что к вам всегда можно прийти за помощью и советом.</w:t>
      </w:r>
    </w:p>
    <w:p w14:paraId="4759EFCF" w14:textId="0A7DA9B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«Дайте поддержку со стороны близких, разговаривайте и обсуждайте важные для ребёнка вопросы».</w:t>
      </w:r>
    </w:p>
    <w:p w14:paraId="6051B21D" w14:textId="77777777" w:rsidR="00725D17" w:rsidRPr="00725D17" w:rsidRDefault="00725D17" w:rsidP="0072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4E29DA8" wp14:editId="04C6F832">
                <wp:extent cx="419100" cy="419100"/>
                <wp:effectExtent l="0" t="0" r="0" b="0"/>
                <wp:docPr id="9" name="AutoShape 13" descr="numbers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1F233" id="AutoShape 13" o:spid="_x0000_s1026" alt="numbers (1)" style="width:3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" filled="f" stroked="f">
                <o:lock v:ext="edit" aspectratio="t"/>
                <w10:anchorlock/>
              </v:rect>
            </w:pict>
          </mc:Fallback>
        </mc:AlternateContent>
      </w:r>
    </w:p>
    <w:p w14:paraId="392ADB2D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Предложите альтернативу.</w:t>
      </w:r>
    </w:p>
    <w:p w14:paraId="3C27229E" w14:textId="4EA17A3A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«Стоит создать условия для реализации и направлять подростка, показывая ему лучшие и сильные стороны его личности. Позвольте ему самовыражаться конструктивными способами — через искусство, спорт»</w:t>
      </w:r>
      <w:r w:rsidR="00C46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67D600" w14:textId="77777777" w:rsidR="00725D17" w:rsidRPr="00725D17" w:rsidRDefault="00725D17" w:rsidP="00725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02C588D" wp14:editId="204DF084">
                <wp:extent cx="419100" cy="419100"/>
                <wp:effectExtent l="0" t="0" r="0" b="0"/>
                <wp:docPr id="8" name="AutoShape 14" descr="numb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551560" id="AutoShape 14" o:spid="_x0000_s1026" alt="numbers" style="width:3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5E89863B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Отметьте и похвалите прогресс подростка.</w:t>
      </w:r>
    </w:p>
    <w:p w14:paraId="5CEF632B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Продержался неделю без сигарет, нарисовал первый эскиз или не пропустил ни одного занятия в школе — не важно, что именно изменилось в поведении ребёнка в лучшую сторону, необходимо это поощрить, например, словами или объятиями.</w:t>
      </w:r>
    </w:p>
    <w:p w14:paraId="60A48B26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ребёнку «прививку от </w:t>
      </w:r>
      <w:proofErr w:type="spellStart"/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деструктива</w:t>
      </w:r>
      <w:proofErr w:type="spellEnd"/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полезно как в раннем возрасте для профилактики, так и в тех случаях, когда проблема уже созрела, ведь впереди ждёт целая жизнь.</w:t>
      </w:r>
    </w:p>
    <w:p w14:paraId="237B1283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78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Научите ребенка выражать эмоции и регулярно обсуждайте их.</w:t>
      </w:r>
    </w:p>
    <w:p w14:paraId="43820009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Мурашова в своей книге «Ваш непонятный ребёнок» отмечает, что важен личный пример: всем членам семьи желательно делиться своими переживаниями. Если не научить ребенка проговаривать свои чувства, он будет выражать их с помощью агрессии и капризов.</w:t>
      </w:r>
    </w:p>
    <w:p w14:paraId="6D4827F1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78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Объясните, что ошибаться— это нормально.</w:t>
      </w:r>
    </w:p>
    <w:p w14:paraId="04313E1E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стыда часто мотивирует подростков замыкаться в себе и уединяться в небезопасных привычках. Чтобы этого не произошло, объясните, что опыт деструктивного поведения — это абсолютно нормально. Самое главное — знать о последствиях и как можно скорее пережить его с минимальными потерями.</w:t>
      </w:r>
    </w:p>
    <w:p w14:paraId="7028B839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78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Проявите внимание к его переживаниям и увлечениям.</w:t>
      </w:r>
    </w:p>
    <w:p w14:paraId="65304CCE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Нехватка доверительных отношений часто приводит к деструктивному поведению. Чтобы этого не произошло, станьте опорой для ребенка. Он должен понимать, что вы не осудите его и не накажете, а поможете справиться с любой ситуацией.</w:t>
      </w:r>
    </w:p>
    <w:p w14:paraId="08FF5C79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780" w:after="3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Обсудите с учителем, как ребёнок чувствует себя в классе.</w:t>
      </w:r>
    </w:p>
    <w:p w14:paraId="478B3512" w14:textId="77777777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вам кажется, что у вас доверительные отношения, есть вероятность, что он рассказывает не всё. Узнайте, как учителя о нём отзываются, с кем он проводит время, как ведёт себя во время занятий и перемен. Соберите несколько мнений для полноты картины. Это поможет вам вовремя обратить внимание на «тревожные звоночки» в социализации подростка.</w:t>
      </w:r>
    </w:p>
    <w:p w14:paraId="427FC656" w14:textId="3102D2A5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 школе присутствует конфликт, можно вместе найти его разрешение. При отсутствии понимания у ребёнка, как себя выражать, неуверенности в себе — помочь подобрать деятельность, где он будет чувствовать себя успешным и признанным</w:t>
      </w:r>
      <w:proofErr w:type="gramStart"/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» .</w:t>
      </w:r>
      <w:proofErr w:type="gramEnd"/>
    </w:p>
    <w:p w14:paraId="3AE8A011" w14:textId="3E1AF2AE" w:rsidR="00725D17" w:rsidRPr="00725D17" w:rsidRDefault="00725D17" w:rsidP="00725D1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D1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«Ребенку нужна уверенность в том, что взрослый любит его, помнит о нём, что он всегда на его стороне и к нему всегда можно обратиться за помощью. Важно знать, что его любят не только тогда, когда им полностью довольны и всё разрешают, что наши „надо“ и „нельзя“ не означают отвержения», — пишет в книге «Если с ребёнком трудно» .</w:t>
      </w:r>
    </w:p>
    <w:p w14:paraId="27AED248" w14:textId="7B6B6679" w:rsidR="004C144A" w:rsidRPr="00725D17" w:rsidRDefault="004C144A" w:rsidP="00725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C144A" w:rsidRPr="0072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6242C"/>
    <w:multiLevelType w:val="multilevel"/>
    <w:tmpl w:val="C4A4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17"/>
    <w:rsid w:val="004C144A"/>
    <w:rsid w:val="00725D17"/>
    <w:rsid w:val="00C4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033F"/>
  <w15:chartTrackingRefBased/>
  <w15:docId w15:val="{EEE1E6F9-C1A2-42DA-BC48-4F6CB9C2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6746">
          <w:marLeft w:val="0"/>
          <w:marRight w:val="0"/>
          <w:marTop w:val="0"/>
          <w:marBottom w:val="840"/>
          <w:divBdr>
            <w:top w:val="single" w:sz="2" w:space="30" w:color="E5E7EB"/>
            <w:left w:val="single" w:sz="2" w:space="30" w:color="E5E7EB"/>
            <w:bottom w:val="single" w:sz="2" w:space="30" w:color="E5E7EB"/>
            <w:right w:val="single" w:sz="2" w:space="30" w:color="E5E7EB"/>
          </w:divBdr>
        </w:div>
        <w:div w:id="788744385">
          <w:marLeft w:val="0"/>
          <w:marRight w:val="0"/>
          <w:marTop w:val="0"/>
          <w:marBottom w:val="960"/>
          <w:divBdr>
            <w:top w:val="single" w:sz="2" w:space="0" w:color="E5E7EB"/>
            <w:left w:val="single" w:sz="2" w:space="30" w:color="E5E7EB"/>
            <w:bottom w:val="single" w:sz="2" w:space="0" w:color="E5E7EB"/>
            <w:right w:val="single" w:sz="2" w:space="30" w:color="E5E7EB"/>
          </w:divBdr>
          <w:divsChild>
            <w:div w:id="3009622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408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376710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42210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8467184">
                  <w:marLeft w:val="0"/>
                  <w:marRight w:val="0"/>
                  <w:marTop w:val="0"/>
                  <w:marBottom w:val="120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977006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6949422">
                  <w:marLeft w:val="0"/>
                  <w:marRight w:val="0"/>
                  <w:marTop w:val="540"/>
                  <w:marBottom w:val="600"/>
                  <w:divBdr>
                    <w:top w:val="single" w:sz="2" w:space="21" w:color="E5E7EB"/>
                    <w:left w:val="single" w:sz="2" w:space="21" w:color="E5E7EB"/>
                    <w:bottom w:val="single" w:sz="2" w:space="21" w:color="E5E7EB"/>
                    <w:right w:val="single" w:sz="2" w:space="21" w:color="E5E7EB"/>
                  </w:divBdr>
                </w:div>
              </w:divsChild>
            </w:div>
            <w:div w:id="430660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6659509">
                  <w:marLeft w:val="0"/>
                  <w:marRight w:val="0"/>
                  <w:marTop w:val="540"/>
                  <w:marBottom w:val="600"/>
                  <w:divBdr>
                    <w:top w:val="single" w:sz="2" w:space="21" w:color="E5E7EB"/>
                    <w:left w:val="single" w:sz="2" w:space="21" w:color="E5E7EB"/>
                    <w:bottom w:val="single" w:sz="2" w:space="21" w:color="E5E7EB"/>
                    <w:right w:val="single" w:sz="2" w:space="21" w:color="E5E7EB"/>
                  </w:divBdr>
                </w:div>
              </w:divsChild>
            </w:div>
            <w:div w:id="38289088">
              <w:marLeft w:val="0"/>
              <w:marRight w:val="0"/>
              <w:marTop w:val="780"/>
              <w:marBottom w:val="3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76762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23202634">
              <w:marLeft w:val="0"/>
              <w:marRight w:val="0"/>
              <w:marTop w:val="780"/>
              <w:marBottom w:val="3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743474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97983048">
              <w:marLeft w:val="0"/>
              <w:marRight w:val="0"/>
              <w:marTop w:val="780"/>
              <w:marBottom w:val="3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13274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38848648">
              <w:marLeft w:val="0"/>
              <w:marRight w:val="0"/>
              <w:marTop w:val="780"/>
              <w:marBottom w:val="3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647375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93201546">
              <w:marLeft w:val="0"/>
              <w:marRight w:val="0"/>
              <w:marTop w:val="780"/>
              <w:marBottom w:val="36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29351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1</cp:revision>
  <dcterms:created xsi:type="dcterms:W3CDTF">2025-02-27T10:08:00Z</dcterms:created>
  <dcterms:modified xsi:type="dcterms:W3CDTF">2025-02-27T10:26:00Z</dcterms:modified>
</cp:coreProperties>
</file>